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371"/>
        <w:gridCol w:w="3625"/>
      </w:tblGrid>
      <w:tr w:rsidR="00924B13" w:rsidRPr="00A34E2D" w14:paraId="4949152D" w14:textId="77777777" w:rsidTr="001505E9">
        <w:trPr>
          <w:trHeight w:val="292"/>
        </w:trPr>
        <w:tc>
          <w:tcPr>
            <w:tcW w:w="4848" w:type="dxa"/>
          </w:tcPr>
          <w:p w14:paraId="3B9A3507" w14:textId="77777777" w:rsidR="00924B13" w:rsidRPr="00A34E2D" w:rsidRDefault="00924B13" w:rsidP="001505E9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Къща Музей "Петя Дубарова"</w:t>
            </w:r>
          </w:p>
        </w:tc>
        <w:tc>
          <w:tcPr>
            <w:tcW w:w="1276" w:type="dxa"/>
          </w:tcPr>
          <w:p w14:paraId="25F11EEB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373" w:type="dxa"/>
          </w:tcPr>
          <w:p w14:paraId="2E3BDAE3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924B13" w:rsidRPr="00A34E2D" w14:paraId="0A20AF5E" w14:textId="77777777" w:rsidTr="001505E9">
        <w:trPr>
          <w:trHeight w:val="292"/>
        </w:trPr>
        <w:tc>
          <w:tcPr>
            <w:tcW w:w="4848" w:type="dxa"/>
          </w:tcPr>
          <w:p w14:paraId="13BE299B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1276" w:type="dxa"/>
          </w:tcPr>
          <w:p w14:paraId="014ED303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373" w:type="dxa"/>
          </w:tcPr>
          <w:p w14:paraId="4801DA4E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924B13" w:rsidRPr="00A34E2D" w14:paraId="70101D5C" w14:textId="77777777" w:rsidTr="001505E9">
        <w:trPr>
          <w:trHeight w:val="292"/>
        </w:trPr>
        <w:tc>
          <w:tcPr>
            <w:tcW w:w="4848" w:type="dxa"/>
          </w:tcPr>
          <w:p w14:paraId="22F45D9A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Входен билет за възрастни</w:t>
            </w:r>
          </w:p>
        </w:tc>
        <w:tc>
          <w:tcPr>
            <w:tcW w:w="1276" w:type="dxa"/>
          </w:tcPr>
          <w:p w14:paraId="13B7961E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3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евро</w:t>
            </w:r>
          </w:p>
        </w:tc>
        <w:tc>
          <w:tcPr>
            <w:tcW w:w="3373" w:type="dxa"/>
          </w:tcPr>
          <w:p w14:paraId="0506C715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5.87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лева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Pr="00826838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4,00</w:t>
            </w:r>
          </w:p>
        </w:tc>
      </w:tr>
      <w:tr w:rsidR="00924B13" w:rsidRPr="00A34E2D" w14:paraId="605CEEAE" w14:textId="77777777" w:rsidTr="001505E9">
        <w:trPr>
          <w:trHeight w:val="292"/>
        </w:trPr>
        <w:tc>
          <w:tcPr>
            <w:tcW w:w="4848" w:type="dxa"/>
          </w:tcPr>
          <w:p w14:paraId="35433D1F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Входен билет за ученици, студенти и пенсионери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ab/>
            </w:r>
          </w:p>
        </w:tc>
        <w:tc>
          <w:tcPr>
            <w:tcW w:w="1276" w:type="dxa"/>
          </w:tcPr>
          <w:p w14:paraId="6F8C9AE9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2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евро</w:t>
            </w:r>
          </w:p>
        </w:tc>
        <w:tc>
          <w:tcPr>
            <w:tcW w:w="3373" w:type="dxa"/>
          </w:tcPr>
          <w:p w14:paraId="001FD5E2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3.91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лева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Pr="00826838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2,00</w:t>
            </w:r>
          </w:p>
        </w:tc>
      </w:tr>
    </w:tbl>
    <w:p w14:paraId="32707B3C" w14:textId="77777777" w:rsidR="00D25EF4" w:rsidRDefault="00D25EF4">
      <w:pPr>
        <w:rPr>
          <w:lang w:val="bg-BG"/>
        </w:rPr>
      </w:pPr>
    </w:p>
    <w:p w14:paraId="255DDCA7" w14:textId="77777777" w:rsidR="00924B13" w:rsidRDefault="00924B13">
      <w:pPr>
        <w:rPr>
          <w:lang w:val="bg-BG"/>
        </w:rPr>
      </w:pPr>
    </w:p>
    <w:p w14:paraId="16188D1D" w14:textId="77777777" w:rsidR="00924B13" w:rsidRPr="00A34E2D" w:rsidRDefault="00924B13" w:rsidP="00924B13">
      <w:pPr>
        <w:rPr>
          <w:rFonts w:eastAsia="Calibri"/>
          <w:b/>
          <w:color w:val="7F7F7F" w:themeColor="text1" w:themeTint="80"/>
          <w:sz w:val="20"/>
          <w:szCs w:val="20"/>
          <w:u w:val="single"/>
          <w:lang w:val="bg-BG" w:eastAsia="bg-BG"/>
        </w:rPr>
      </w:pPr>
      <w:r w:rsidRPr="00A34E2D">
        <w:rPr>
          <w:b/>
          <w:color w:val="7F7F7F" w:themeColor="text1" w:themeTint="80"/>
          <w:sz w:val="20"/>
          <w:szCs w:val="20"/>
          <w:u w:val="single"/>
          <w:lang w:val="bg-BG" w:eastAsia="ar-SA"/>
        </w:rPr>
        <w:t>Галерия ''Георги Баев“</w:t>
      </w:r>
    </w:p>
    <w:p w14:paraId="58CB3C3D" w14:textId="77777777" w:rsidR="00924B13" w:rsidRDefault="00924B13">
      <w:pPr>
        <w:rPr>
          <w:lang w:val="bg-BG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1219"/>
        <w:gridCol w:w="3321"/>
      </w:tblGrid>
      <w:tr w:rsidR="00924B13" w:rsidRPr="00A34E2D" w14:paraId="1DABE79A" w14:textId="77777777" w:rsidTr="00924B13">
        <w:trPr>
          <w:trHeight w:val="292"/>
        </w:trPr>
        <w:tc>
          <w:tcPr>
            <w:tcW w:w="5667" w:type="dxa"/>
          </w:tcPr>
          <w:p w14:paraId="4EDB9557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1</w:t>
            </w:r>
          </w:p>
        </w:tc>
        <w:tc>
          <w:tcPr>
            <w:tcW w:w="1219" w:type="dxa"/>
          </w:tcPr>
          <w:p w14:paraId="58FCFF7F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321" w:type="dxa"/>
          </w:tcPr>
          <w:p w14:paraId="7CE2A39E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924B13" w:rsidRPr="00825212" w14:paraId="5F51DD63" w14:textId="77777777" w:rsidTr="00924B13">
        <w:trPr>
          <w:trHeight w:val="292"/>
        </w:trPr>
        <w:tc>
          <w:tcPr>
            <w:tcW w:w="5667" w:type="dxa"/>
          </w:tcPr>
          <w:p w14:paraId="66E0B484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219" w:type="dxa"/>
          </w:tcPr>
          <w:p w14:paraId="557A2749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321" w:type="dxa"/>
          </w:tcPr>
          <w:p w14:paraId="4A41F49C" w14:textId="77777777" w:rsidR="00924B13" w:rsidRPr="00825212" w:rsidRDefault="00924B13" w:rsidP="001505E9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Pr="00825212">
              <w:rPr>
                <w:color w:val="EE0000"/>
                <w:sz w:val="20"/>
                <w:szCs w:val="20"/>
              </w:rPr>
              <w:t>102.00</w:t>
            </w:r>
          </w:p>
        </w:tc>
      </w:tr>
      <w:tr w:rsidR="00924B13" w:rsidRPr="00A34E2D" w14:paraId="6392DEE0" w14:textId="77777777" w:rsidTr="00924B13">
        <w:trPr>
          <w:trHeight w:val="292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B3E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8FB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79D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924B13" w:rsidRPr="00825212" w14:paraId="75857CC5" w14:textId="77777777" w:rsidTr="00924B13">
        <w:trPr>
          <w:trHeight w:val="292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419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C11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881" w14:textId="77777777" w:rsidR="00924B13" w:rsidRPr="00924B13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924B13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    </w:t>
            </w:r>
            <w:r w:rsidRPr="00924B13">
              <w:rPr>
                <w:color w:val="EE0000"/>
                <w:sz w:val="20"/>
                <w:szCs w:val="20"/>
                <w:lang w:val="en-GB"/>
              </w:rPr>
              <w:t>54.00</w:t>
            </w:r>
          </w:p>
        </w:tc>
      </w:tr>
    </w:tbl>
    <w:p w14:paraId="404269A4" w14:textId="77777777" w:rsidR="00924B13" w:rsidRDefault="00924B13">
      <w:pPr>
        <w:rPr>
          <w:lang w:val="bg-BG"/>
        </w:rPr>
      </w:pPr>
    </w:p>
    <w:p w14:paraId="24329817" w14:textId="77777777" w:rsidR="00924B13" w:rsidRDefault="00924B13">
      <w:pPr>
        <w:rPr>
          <w:lang w:val="bg-BG"/>
        </w:rPr>
      </w:pPr>
    </w:p>
    <w:p w14:paraId="110AA94C" w14:textId="77777777" w:rsidR="00924B13" w:rsidRPr="00A34E2D" w:rsidRDefault="00924B13" w:rsidP="00924B13">
      <w:pPr>
        <w:rPr>
          <w:rFonts w:eastAsia="Calibri"/>
          <w:b/>
          <w:color w:val="7F7F7F" w:themeColor="text1" w:themeTint="80"/>
          <w:sz w:val="20"/>
          <w:szCs w:val="20"/>
          <w:u w:val="single"/>
          <w:lang w:val="bg-BG" w:eastAsia="bg-BG"/>
        </w:rPr>
      </w:pPr>
      <w:r w:rsidRPr="00A34E2D">
        <w:rPr>
          <w:rFonts w:eastAsia="Calibri"/>
          <w:b/>
          <w:color w:val="7F7F7F" w:themeColor="text1" w:themeTint="80"/>
          <w:sz w:val="20"/>
          <w:szCs w:val="20"/>
          <w:u w:val="single"/>
          <w:lang w:val="bg-BG" w:eastAsia="bg-BG"/>
        </w:rPr>
        <w:t>Регионална библиотека "П. К. Яворов"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9"/>
        <w:gridCol w:w="1219"/>
        <w:gridCol w:w="2559"/>
      </w:tblGrid>
      <w:tr w:rsidR="00924B13" w:rsidRPr="00A34E2D" w14:paraId="70D12389" w14:textId="77777777" w:rsidTr="001505E9">
        <w:trPr>
          <w:trHeight w:val="292"/>
        </w:trPr>
        <w:tc>
          <w:tcPr>
            <w:tcW w:w="5982" w:type="dxa"/>
          </w:tcPr>
          <w:p w14:paraId="7A5B4ED5" w14:textId="77777777" w:rsidR="00924B13" w:rsidRPr="00A34E2D" w:rsidRDefault="00924B13" w:rsidP="001505E9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Еднодневна карта /важи за читалните звена на РБ „Пейо К. Яворов”/</w:t>
            </w:r>
          </w:p>
        </w:tc>
        <w:tc>
          <w:tcPr>
            <w:tcW w:w="1134" w:type="dxa"/>
          </w:tcPr>
          <w:p w14:paraId="1BEC2BDB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4E5B2861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1.50 евро </w:t>
            </w:r>
          </w:p>
        </w:tc>
        <w:tc>
          <w:tcPr>
            <w:tcW w:w="2381" w:type="dxa"/>
          </w:tcPr>
          <w:p w14:paraId="1A28F771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30A97A9A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2.93 лева</w:t>
            </w:r>
            <w:r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Pr="002A0AB9">
              <w:rPr>
                <w:bCs/>
                <w:color w:val="EE0000"/>
                <w:sz w:val="20"/>
                <w:szCs w:val="20"/>
                <w:lang w:val="bg-BG" w:eastAsia="bg-BG"/>
              </w:rPr>
              <w:t>2,00 лв.</w:t>
            </w:r>
          </w:p>
        </w:tc>
      </w:tr>
    </w:tbl>
    <w:p w14:paraId="08C64903" w14:textId="77777777" w:rsidR="00924B13" w:rsidRDefault="00924B13">
      <w:pPr>
        <w:rPr>
          <w:lang w:val="bg-BG"/>
        </w:rPr>
      </w:pPr>
    </w:p>
    <w:p w14:paraId="423D6690" w14:textId="48947003" w:rsidR="00924B13" w:rsidRDefault="00924B13">
      <w:pPr>
        <w:rPr>
          <w:b/>
          <w:color w:val="7F7F7F" w:themeColor="text1" w:themeTint="80"/>
          <w:sz w:val="20"/>
          <w:szCs w:val="20"/>
          <w:u w:val="single"/>
          <w:lang w:val="bg-BG" w:eastAsia="bg-BG"/>
        </w:rPr>
      </w:pPr>
      <w:r w:rsidRPr="00A34E2D">
        <w:rPr>
          <w:b/>
          <w:color w:val="7F7F7F" w:themeColor="text1" w:themeTint="80"/>
          <w:sz w:val="20"/>
          <w:szCs w:val="20"/>
          <w:u w:val="single"/>
          <w:lang w:val="bg-BG" w:eastAsia="bg-BG"/>
        </w:rPr>
        <w:t>Културен център „Морско казино“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5"/>
        <w:gridCol w:w="1082"/>
        <w:gridCol w:w="3521"/>
      </w:tblGrid>
      <w:tr w:rsidR="00924B13" w:rsidRPr="00A34E2D" w14:paraId="4FF4B373" w14:textId="77777777" w:rsidTr="001505E9">
        <w:trPr>
          <w:trHeight w:val="292"/>
        </w:trPr>
        <w:tc>
          <w:tcPr>
            <w:tcW w:w="5273" w:type="dxa"/>
          </w:tcPr>
          <w:p w14:paraId="07A3B224" w14:textId="77777777" w:rsidR="00924B13" w:rsidRPr="00A34E2D" w:rsidRDefault="00924B13" w:rsidP="001505E9">
            <w:pPr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Петя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Дубарова“</w:t>
            </w:r>
            <w:proofErr w:type="gramEnd"/>
          </w:p>
        </w:tc>
        <w:tc>
          <w:tcPr>
            <w:tcW w:w="993" w:type="dxa"/>
          </w:tcPr>
          <w:p w14:paraId="2DF5CF85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4A26DCE2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924B13" w:rsidRPr="006A561D" w14:paraId="3FB242D6" w14:textId="77777777" w:rsidTr="001505E9">
        <w:trPr>
          <w:trHeight w:val="292"/>
        </w:trPr>
        <w:tc>
          <w:tcPr>
            <w:tcW w:w="5273" w:type="dxa"/>
          </w:tcPr>
          <w:p w14:paraId="79952B73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6AB0D176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C609148" w14:textId="77777777" w:rsidR="00924B13" w:rsidRPr="006A561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36</w:t>
            </w:r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924B13" w:rsidRPr="006A561D" w14:paraId="02200738" w14:textId="77777777" w:rsidTr="001505E9">
        <w:trPr>
          <w:trHeight w:val="292"/>
        </w:trPr>
        <w:tc>
          <w:tcPr>
            <w:tcW w:w="5273" w:type="dxa"/>
          </w:tcPr>
          <w:p w14:paraId="34BAD0C1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7DE73AC0" w14:textId="77777777" w:rsidR="00924B13" w:rsidRPr="00A34E2D" w:rsidRDefault="00924B13" w:rsidP="001505E9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2AC5D242" w14:textId="77777777" w:rsidR="00924B13" w:rsidRPr="006A561D" w:rsidRDefault="00924B13" w:rsidP="001505E9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18,</w:t>
            </w:r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</w:tbl>
    <w:p w14:paraId="2E191D43" w14:textId="77777777" w:rsidR="00924B13" w:rsidRDefault="00924B13">
      <w:pPr>
        <w:rPr>
          <w:lang w:val="bg-BG"/>
        </w:rPr>
      </w:pPr>
    </w:p>
    <w:p w14:paraId="03AA5DF2" w14:textId="77777777" w:rsidR="00924B13" w:rsidRDefault="00924B13">
      <w:pPr>
        <w:rPr>
          <w:lang w:val="bg-BG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60"/>
        <w:gridCol w:w="2897"/>
      </w:tblGrid>
      <w:tr w:rsidR="00924B13" w:rsidRPr="00A34E2D" w14:paraId="0FFA18FC" w14:textId="77777777" w:rsidTr="00924B13">
        <w:trPr>
          <w:trHeight w:val="292"/>
        </w:trPr>
        <w:tc>
          <w:tcPr>
            <w:tcW w:w="10377" w:type="dxa"/>
            <w:gridSpan w:val="3"/>
          </w:tcPr>
          <w:p w14:paraId="340070F4" w14:textId="77777777" w:rsidR="00924B13" w:rsidRPr="00A34E2D" w:rsidRDefault="00924B13" w:rsidP="001505E9">
            <w:pPr>
              <w:rPr>
                <w:rFonts w:eastAsia="SimSun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Културен дом – НХК </w:t>
            </w:r>
          </w:p>
        </w:tc>
      </w:tr>
      <w:tr w:rsidR="00924B13" w:rsidRPr="00A34E2D" w14:paraId="1204E0A3" w14:textId="77777777" w:rsidTr="00924B13">
        <w:trPr>
          <w:trHeight w:val="292"/>
        </w:trPr>
        <w:tc>
          <w:tcPr>
            <w:tcW w:w="10377" w:type="dxa"/>
            <w:gridSpan w:val="3"/>
          </w:tcPr>
          <w:p w14:paraId="089D34F2" w14:textId="77777777" w:rsidR="00924B13" w:rsidRPr="00A34E2D" w:rsidRDefault="00924B13" w:rsidP="001505E9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Ползване на зрителна зала</w:t>
            </w:r>
          </w:p>
        </w:tc>
      </w:tr>
      <w:tr w:rsidR="00924B13" w:rsidRPr="00A34E2D" w14:paraId="777F4861" w14:textId="77777777" w:rsidTr="00924B13">
        <w:trPr>
          <w:trHeight w:val="292"/>
        </w:trPr>
        <w:tc>
          <w:tcPr>
            <w:tcW w:w="5920" w:type="dxa"/>
          </w:tcPr>
          <w:p w14:paraId="6762D408" w14:textId="77777777" w:rsidR="00924B13" w:rsidRPr="00A34E2D" w:rsidRDefault="00924B13" w:rsidP="001505E9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събития на училища, градини, читалища до 2 часа</w:t>
            </w:r>
          </w:p>
        </w:tc>
        <w:tc>
          <w:tcPr>
            <w:tcW w:w="1560" w:type="dxa"/>
          </w:tcPr>
          <w:p w14:paraId="556D27AC" w14:textId="77777777" w:rsidR="00924B13" w:rsidRPr="00A34E2D" w:rsidRDefault="00924B13" w:rsidP="001505E9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363,00 евро </w:t>
            </w:r>
          </w:p>
        </w:tc>
        <w:tc>
          <w:tcPr>
            <w:tcW w:w="2897" w:type="dxa"/>
          </w:tcPr>
          <w:p w14:paraId="5797D97C" w14:textId="091A4CAA" w:rsidR="00924B13" w:rsidRPr="00A34E2D" w:rsidRDefault="00924B13" w:rsidP="001505E9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709,97 лева</w:t>
            </w:r>
            <w: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570,00</w:t>
            </w:r>
          </w:p>
        </w:tc>
      </w:tr>
    </w:tbl>
    <w:p w14:paraId="08AB84AD" w14:textId="77777777" w:rsidR="00924B13" w:rsidRDefault="00924B13">
      <w:pPr>
        <w:rPr>
          <w:lang w:val="bg-BG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1172"/>
        <w:gridCol w:w="1947"/>
      </w:tblGrid>
      <w:tr w:rsidR="00A33C9C" w:rsidRPr="00A34E2D" w14:paraId="5C385014" w14:textId="77777777" w:rsidTr="00A33C9C">
        <w:trPr>
          <w:trHeight w:val="292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A26" w14:textId="77777777" w:rsidR="00A33C9C" w:rsidRPr="00A34E2D" w:rsidRDefault="00A33C9C" w:rsidP="001505E9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Изкопаване и заравяне на гробно място в нов парцел- нов гроб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866" w14:textId="77777777" w:rsidR="00A33C9C" w:rsidRPr="00A34E2D" w:rsidRDefault="00A33C9C" w:rsidP="001505E9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100евро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DAC" w14:textId="77777777" w:rsidR="00A33C9C" w:rsidRPr="00A34E2D" w:rsidRDefault="00A33C9C" w:rsidP="001505E9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195,58 лева</w:t>
            </w:r>
            <w:r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272891">
              <w:rPr>
                <w:color w:val="EE0000"/>
                <w:sz w:val="20"/>
                <w:szCs w:val="20"/>
                <w:lang w:val="bg-BG"/>
              </w:rPr>
              <w:t>160 лв.</w:t>
            </w:r>
          </w:p>
        </w:tc>
      </w:tr>
    </w:tbl>
    <w:p w14:paraId="4BA5E54B" w14:textId="77777777" w:rsidR="00924B13" w:rsidRPr="00924B13" w:rsidRDefault="00924B13">
      <w:pPr>
        <w:rPr>
          <w:lang w:val="bg-BG"/>
        </w:rPr>
      </w:pPr>
    </w:p>
    <w:sectPr w:rsidR="00924B13" w:rsidRPr="0092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8"/>
    <w:rsid w:val="00341818"/>
    <w:rsid w:val="0037703F"/>
    <w:rsid w:val="00381682"/>
    <w:rsid w:val="00450EEF"/>
    <w:rsid w:val="00924B13"/>
    <w:rsid w:val="00A33C9C"/>
    <w:rsid w:val="00D25EF4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6F49"/>
  <w15:chartTrackingRefBased/>
  <w15:docId w15:val="{605B0A6D-8433-49AF-AB52-DD0654DB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B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18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8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8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8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8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8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8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8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4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4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41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418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4181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41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4181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41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41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1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34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8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34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8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34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8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341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341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2026-01-17T08:46:00Z</dcterms:created>
  <dcterms:modified xsi:type="dcterms:W3CDTF">2026-01-17T12:21:00Z</dcterms:modified>
</cp:coreProperties>
</file>