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5C98" w14:textId="232CF9E7" w:rsidR="00ED0554" w:rsidRDefault="00C03499" w:rsidP="008048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До медиите</w:t>
      </w:r>
    </w:p>
    <w:p w14:paraId="1D765FD6" w14:textId="77777777" w:rsidR="00C03499" w:rsidRDefault="00C03499" w:rsidP="008048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752CADA" w14:textId="0F7BDA67" w:rsidR="00ED0554" w:rsidRDefault="00ED0554" w:rsidP="008048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ОТНОСНО: Сигнал за предполагаемо престъпление, извършено от лице, заемащо висша публична длъжност</w:t>
      </w:r>
    </w:p>
    <w:p w14:paraId="461860BC" w14:textId="77777777" w:rsidR="00ED0554" w:rsidRDefault="00ED0554" w:rsidP="008048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39DA84AF" w14:textId="2EA1AACE" w:rsidR="008048BC" w:rsidRPr="00C8373E" w:rsidRDefault="008048BC" w:rsidP="008048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8373E">
        <w:rPr>
          <w:rFonts w:ascii="Times New Roman" w:hAnsi="Times New Roman" w:cs="Times New Roman"/>
          <w:b/>
          <w:bCs/>
          <w:sz w:val="24"/>
          <w:szCs w:val="24"/>
          <w:lang w:val="bg-BG"/>
        </w:rPr>
        <w:t>Уважаеми дами и господа,</w:t>
      </w:r>
    </w:p>
    <w:p w14:paraId="011D9F92" w14:textId="02979555" w:rsidR="008048BC" w:rsidRPr="008048BC" w:rsidRDefault="008048BC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048BC">
        <w:rPr>
          <w:rFonts w:ascii="Times New Roman" w:hAnsi="Times New Roman" w:cs="Times New Roman"/>
          <w:sz w:val="24"/>
          <w:szCs w:val="24"/>
          <w:lang w:val="bg-BG"/>
        </w:rPr>
        <w:t xml:space="preserve">Представям на Вашето внимание информация за наличието на данни за </w:t>
      </w:r>
      <w:r w:rsidR="00ED0554">
        <w:rPr>
          <w:rFonts w:ascii="Times New Roman" w:hAnsi="Times New Roman" w:cs="Times New Roman"/>
          <w:sz w:val="24"/>
          <w:szCs w:val="24"/>
          <w:lang w:val="bg-BG"/>
        </w:rPr>
        <w:t>престъпление, извършено от</w:t>
      </w:r>
      <w:r w:rsidRPr="008048BC">
        <w:rPr>
          <w:rFonts w:ascii="Times New Roman" w:hAnsi="Times New Roman" w:cs="Times New Roman"/>
          <w:sz w:val="24"/>
          <w:szCs w:val="24"/>
          <w:lang w:val="bg-BG"/>
        </w:rPr>
        <w:t xml:space="preserve"> лице, заемащо висша публична длъжност</w:t>
      </w:r>
      <w:r w:rsidR="00C03499">
        <w:rPr>
          <w:rFonts w:ascii="Times New Roman" w:hAnsi="Times New Roman" w:cs="Times New Roman"/>
          <w:sz w:val="24"/>
          <w:szCs w:val="24"/>
          <w:lang w:val="bg-BG"/>
        </w:rPr>
        <w:t xml:space="preserve"> – Весела КОндакова, заместник-министър на културата</w:t>
      </w:r>
      <w:r w:rsidRPr="008048B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D0554">
        <w:rPr>
          <w:rFonts w:ascii="Times New Roman" w:hAnsi="Times New Roman" w:cs="Times New Roman"/>
          <w:sz w:val="24"/>
          <w:szCs w:val="24"/>
          <w:lang w:val="bg-BG"/>
        </w:rPr>
        <w:t xml:space="preserve"> За част известната информация е подаден сигнал до Комисията за противодействие на корупцията и за отнемане на незаконно придобитото имущество, за което е образувано произв</w:t>
      </w:r>
      <w:r w:rsidR="00C0151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ED0554">
        <w:rPr>
          <w:rFonts w:ascii="Times New Roman" w:hAnsi="Times New Roman" w:cs="Times New Roman"/>
          <w:sz w:val="24"/>
          <w:szCs w:val="24"/>
          <w:lang w:val="bg-BG"/>
        </w:rPr>
        <w:t>дство за проверка с решение на органа от 19.01.2022 г. Към настоящия момент са налични и обстоятелства, които дават основание да се предпола</w:t>
      </w:r>
      <w:r w:rsidR="00C01513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ED0554">
        <w:rPr>
          <w:rFonts w:ascii="Times New Roman" w:hAnsi="Times New Roman" w:cs="Times New Roman"/>
          <w:sz w:val="24"/>
          <w:szCs w:val="24"/>
          <w:lang w:val="bg-BG"/>
        </w:rPr>
        <w:t>а и наличието на извършено престъпление.</w:t>
      </w:r>
      <w:r w:rsidRPr="008048BC">
        <w:rPr>
          <w:rFonts w:ascii="Times New Roman" w:hAnsi="Times New Roman" w:cs="Times New Roman"/>
          <w:sz w:val="24"/>
          <w:szCs w:val="24"/>
          <w:lang w:val="bg-BG"/>
        </w:rPr>
        <w:t xml:space="preserve"> Данните са следните: </w:t>
      </w:r>
    </w:p>
    <w:p w14:paraId="54FA98E2" w14:textId="6AD32DA5" w:rsidR="00C03499" w:rsidRDefault="00C03499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Както вече е известно Весела Кондакова, заместник-министър на културата от м.май 2021 г. и до днешна дата, не е предприела действия в законоустановения едномесечен срок за излизане от управлението на две юридически лица с нестопанска цел. Същата е:</w:t>
      </w:r>
    </w:p>
    <w:p w14:paraId="7E5C4C58" w14:textId="0C4883F2" w:rsidR="002124EE" w:rsidRDefault="002124EE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016D2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изпълнителен директор </w:t>
      </w:r>
      <w:bookmarkStart w:id="0" w:name="_Hlk92554332"/>
      <w:r w:rsidRPr="00016D2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</w:t>
      </w:r>
      <w:bookmarkStart w:id="1" w:name="_Hlk96010921"/>
      <w:r w:rsidR="00176AC3" w:rsidRPr="00016D2C">
        <w:rPr>
          <w:rFonts w:ascii="Times New Roman" w:hAnsi="Times New Roman" w:cs="Times New Roman"/>
          <w:b/>
          <w:bCs/>
          <w:sz w:val="24"/>
          <w:szCs w:val="24"/>
          <w:lang w:val="bg-BG"/>
        </w:rPr>
        <w:t>сдружение „Българска музикална асоциация“</w:t>
      </w:r>
      <w:r w:rsidR="00176A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0"/>
      <w:r w:rsidR="00176AC3">
        <w:rPr>
          <w:rFonts w:ascii="Times New Roman" w:hAnsi="Times New Roman" w:cs="Times New Roman"/>
          <w:sz w:val="24"/>
          <w:szCs w:val="24"/>
          <w:lang w:val="bg-BG"/>
        </w:rPr>
        <w:t xml:space="preserve">с ЕИК </w:t>
      </w:r>
      <w:r w:rsidR="00176AC3" w:rsidRPr="00176AC3">
        <w:rPr>
          <w:rFonts w:ascii="Times New Roman" w:hAnsi="Times New Roman" w:cs="Times New Roman"/>
          <w:sz w:val="24"/>
          <w:szCs w:val="24"/>
        </w:rPr>
        <w:t>176420157</w:t>
      </w:r>
      <w:bookmarkStart w:id="2" w:name="_Hlk92552627"/>
      <w:bookmarkEnd w:id="1"/>
      <w:r w:rsidR="00176AC3">
        <w:rPr>
          <w:rFonts w:ascii="Times New Roman" w:hAnsi="Times New Roman" w:cs="Times New Roman"/>
          <w:sz w:val="24"/>
          <w:szCs w:val="24"/>
          <w:lang w:val="bg-BG"/>
        </w:rPr>
        <w:t>;</w:t>
      </w:r>
      <w:bookmarkEnd w:id="2"/>
    </w:p>
    <w:p w14:paraId="54465281" w14:textId="799ED42A" w:rsidR="00176AC3" w:rsidRDefault="00176AC3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bookmarkStart w:id="3" w:name="_Hlk96013859"/>
      <w:r w:rsidRPr="00016D2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член на управителния съвет на </w:t>
      </w:r>
      <w:bookmarkStart w:id="4" w:name="_Hlk92623316"/>
      <w:r w:rsidRPr="00016D2C">
        <w:rPr>
          <w:rFonts w:ascii="Times New Roman" w:hAnsi="Times New Roman" w:cs="Times New Roman"/>
          <w:b/>
          <w:bCs/>
          <w:sz w:val="24"/>
          <w:szCs w:val="24"/>
          <w:lang w:val="bg-BG"/>
        </w:rPr>
        <w:t>сдружение „АССИТЕЖ България“</w:t>
      </w:r>
      <w:bookmarkEnd w:id="3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bg-BG"/>
        </w:rPr>
        <w:t xml:space="preserve">с ЕИК </w:t>
      </w:r>
      <w:r w:rsidRPr="00176AC3">
        <w:rPr>
          <w:rFonts w:ascii="Times New Roman" w:hAnsi="Times New Roman" w:cs="Times New Roman"/>
          <w:sz w:val="24"/>
          <w:szCs w:val="24"/>
        </w:rPr>
        <w:t>205863781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Последното вписван по партидата на сдружението е от 2019 г. </w:t>
      </w:r>
    </w:p>
    <w:p w14:paraId="5D3E462B" w14:textId="394F12EE" w:rsidR="00176AC3" w:rsidRDefault="001166EC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Участието в двете сдружения е първоначално декларирано, но о</w:t>
      </w:r>
      <w:r w:rsidR="000A594E">
        <w:rPr>
          <w:rFonts w:ascii="Times New Roman" w:hAnsi="Times New Roman" w:cs="Times New Roman"/>
          <w:sz w:val="24"/>
          <w:szCs w:val="24"/>
          <w:lang w:val="bg-BG"/>
        </w:rPr>
        <w:t xml:space="preserve">т извършената проверка </w:t>
      </w:r>
      <w:r w:rsidR="000A594E" w:rsidRPr="00556E3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не се установяват данни Весела </w:t>
      </w:r>
      <w:r w:rsidR="001A5F11" w:rsidRPr="00556E38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="000A594E" w:rsidRPr="00556E38">
        <w:rPr>
          <w:rFonts w:ascii="Times New Roman" w:hAnsi="Times New Roman" w:cs="Times New Roman"/>
          <w:b/>
          <w:bCs/>
          <w:sz w:val="24"/>
          <w:szCs w:val="24"/>
          <w:lang w:val="bg-BG"/>
        </w:rPr>
        <w:t>ондакова да е предприемала каквито и да е действия по освобождаването ѝ от органите за управление и контрол на двете сдружения</w:t>
      </w:r>
      <w:r w:rsidR="004D34E0" w:rsidRPr="00556E3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 определения от закона едномесечен срок</w:t>
      </w:r>
      <w:r w:rsidR="000A594E" w:rsidRPr="00556E38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996120C" w14:textId="721489AD" w:rsidR="006C63E0" w:rsidRPr="00FB039F" w:rsidRDefault="00C03499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6C63E0" w:rsidRPr="00FB039F">
        <w:rPr>
          <w:rFonts w:ascii="Times New Roman" w:hAnsi="Times New Roman" w:cs="Times New Roman"/>
          <w:sz w:val="24"/>
          <w:szCs w:val="24"/>
          <w:lang w:val="bg-BG"/>
        </w:rPr>
        <w:t>В тази връзка следва да се обърне внимание на нали</w:t>
      </w:r>
      <w:r w:rsidR="00A11E52" w:rsidRPr="00FB039F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6C63E0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ието на следните обстоятелства, налични като официални документи в Търговския регистър по отношение на извършени действия за вписвания за променени обстоятелства по партидата на </w:t>
      </w:r>
      <w:r w:rsidR="006C63E0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сдружение „Българска музикална асоциация“</w:t>
      </w:r>
      <w:r w:rsidR="006C63E0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с ЕИК </w:t>
      </w:r>
      <w:r w:rsidR="006C63E0" w:rsidRPr="00FB039F">
        <w:rPr>
          <w:rFonts w:ascii="Times New Roman" w:hAnsi="Times New Roman" w:cs="Times New Roman"/>
          <w:sz w:val="24"/>
          <w:szCs w:val="24"/>
        </w:rPr>
        <w:t>176420157</w:t>
      </w:r>
      <w:r w:rsidR="006C63E0" w:rsidRPr="00FB039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51CAD19E" w14:textId="361483F6" w:rsidR="006C63E0" w:rsidRPr="00FB039F" w:rsidRDefault="006C63E0" w:rsidP="008048B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D67E50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наличен е протокол от проведено общо събрание на сдружение „Българска музикална асоциация“ от </w:t>
      </w:r>
      <w:r w:rsidR="00D67E50" w:rsidRPr="00FB039F">
        <w:rPr>
          <w:rFonts w:ascii="Times New Roman" w:hAnsi="Times New Roman" w:cs="Times New Roman"/>
          <w:sz w:val="24"/>
          <w:szCs w:val="24"/>
          <w:u w:val="single"/>
          <w:lang w:val="bg-BG"/>
        </w:rPr>
        <w:t>23.11.2021 г., на което общо събрание по точка първа от дневния ред е прието решение за освобождаване от длъжност и отговорност на председателя, заместник-председателя и членовете на Управителния съвет на сдружението.</w:t>
      </w:r>
      <w:r w:rsidR="00D67E50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7E50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Прави впечатление факта, че видно от протокола заседанието е проведено в </w:t>
      </w:r>
      <w:r w:rsidR="00A11E52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сградата на Министерството на културата, зала „Сцена 17“, или в местоработата на Весела Кондакова.</w:t>
      </w:r>
      <w:r w:rsidR="00556E38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Буди недоумение какво е наложило провеждането на общо събрание на сдружение в частна полза да бъде проведено в сграда, използвана от държавна институция.</w:t>
      </w:r>
      <w:r w:rsidR="00EE4DD9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Следва да се обследва и въпросът дали за това е бил платен наем или ако не е – на какво основание помещението е </w:t>
      </w:r>
      <w:r w:rsidR="00EE4DD9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било предоставено безвъзмездно.</w:t>
      </w:r>
      <w:r w:rsidR="0056327E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bookmarkStart w:id="5" w:name="_Hlk96016687"/>
      <w:r w:rsidR="0056327E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Протоколът е публично видим в Търговския регистър.</w:t>
      </w:r>
    </w:p>
    <w:bookmarkEnd w:id="5"/>
    <w:p w14:paraId="64C373BB" w14:textId="08069578" w:rsidR="00EE4DD9" w:rsidRPr="00FB039F" w:rsidRDefault="00EE4DD9" w:rsidP="008048B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- в същия протокол от общото събрание е посочено, че членовете на управителния съвет на сдружението се освобождават поради факта, че същите са изтекъл мандат. В тази връзка следва да се посочи, че това обстоятелство не кореспондира с направеното от Кондакова изявление </w:t>
      </w:r>
      <w:r w:rsidR="000A45E2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декларацията ѝ пред Министерсткия съвет, че е </w:t>
      </w:r>
      <w:r w:rsidR="000A45E2" w:rsidRPr="00FB03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 xml:space="preserve">„стартирала процедура по освобождаване“. </w:t>
      </w:r>
      <w:r w:rsidR="000A45E2" w:rsidRPr="00FB039F">
        <w:rPr>
          <w:rFonts w:ascii="Times New Roman" w:hAnsi="Times New Roman" w:cs="Times New Roman"/>
          <w:sz w:val="24"/>
          <w:szCs w:val="24"/>
          <w:lang w:val="bg-BG"/>
        </w:rPr>
        <w:t>Очевидно, лицето е декларирало неверни обстоятелства пред органа по назначаване, а допълнително умишлено е бездействало и не е предприело никакви действия за отстраняване на законовата несъвместимост за заеманата длъжност.</w:t>
      </w:r>
    </w:p>
    <w:p w14:paraId="64C92FD9" w14:textId="18F29488" w:rsidR="006C63E0" w:rsidRPr="00FB039F" w:rsidRDefault="000A45E2" w:rsidP="0056327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>- новоизбраният управителен съвет на асоциацията е провел заседание</w:t>
      </w:r>
      <w:r w:rsidR="00F86B3A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на 06.01.2022 г., на което е освободил Кондакова и като изпълнителен директор на сдружението. </w:t>
      </w:r>
      <w:r w:rsidR="0056327E" w:rsidRPr="00FB039F">
        <w:rPr>
          <w:rFonts w:ascii="Times New Roman" w:hAnsi="Times New Roman" w:cs="Times New Roman"/>
          <w:sz w:val="24"/>
          <w:szCs w:val="24"/>
          <w:lang w:val="bg-BG"/>
        </w:rPr>
        <w:t>Протоколът е публично видим в Търговския регистър.</w:t>
      </w:r>
      <w:r w:rsidR="00C03499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86B3A" w:rsidRPr="00FB039F">
        <w:rPr>
          <w:rFonts w:ascii="Times New Roman" w:hAnsi="Times New Roman" w:cs="Times New Roman"/>
          <w:sz w:val="24"/>
          <w:szCs w:val="24"/>
          <w:lang w:val="bg-BG"/>
        </w:rPr>
        <w:t>Вписването в Търговския регистър е извършено чак на 14.02.2022 г., или 9 месеца, след като лицето е било назначено за заместник-министър на културата</w:t>
      </w:r>
      <w:r w:rsidR="00885F3D" w:rsidRPr="00FB039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53C950E" w14:textId="7A2CD907" w:rsidR="00885F3D" w:rsidRPr="00FB039F" w:rsidRDefault="00885F3D" w:rsidP="00885F3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>Към днешна дата Весела кондакова продължава да</w:t>
      </w:r>
      <w:r w:rsidR="00C03499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член на управителния съвет на сдружение „АССИТЕЖ България“.</w:t>
      </w:r>
      <w:r w:rsidR="00CD44B4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Не е известно и защо Инспекторатът на Министерски съвет, който прави проверките за несъвместимост на назначаваните от министър-председателя лица, не е предприел никакви действия в продължение намесеци за това да сезира органът по назначаването с цел предприемане на съответните законови действия.</w:t>
      </w:r>
    </w:p>
    <w:p w14:paraId="073540BE" w14:textId="73FBBF34" w:rsidR="00016D2C" w:rsidRPr="00FB039F" w:rsidRDefault="00C03499" w:rsidP="007222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C613D" w:rsidRPr="00FB039F">
        <w:rPr>
          <w:rFonts w:ascii="Times New Roman" w:hAnsi="Times New Roman" w:cs="Times New Roman"/>
          <w:sz w:val="24"/>
          <w:szCs w:val="24"/>
          <w:lang w:val="bg-BG"/>
        </w:rPr>
        <w:t>. Допълнително, следва да се посочат и следните обстоятелства, които навеждат доводи за наличието на състав на престъпление по чл. 28</w:t>
      </w:r>
      <w:r w:rsidR="00304FCA" w:rsidRPr="00FB039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1C613D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от Наказателния кодекс, в случай, че в хода на разследването не бъд</w:t>
      </w:r>
      <w:r w:rsidR="00501F8E" w:rsidRPr="00FB039F">
        <w:rPr>
          <w:rFonts w:ascii="Times New Roman" w:hAnsi="Times New Roman" w:cs="Times New Roman"/>
          <w:sz w:val="24"/>
          <w:szCs w:val="24"/>
          <w:lang w:val="bg-BG"/>
        </w:rPr>
        <w:t>ат</w:t>
      </w:r>
      <w:r w:rsidR="001C613D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открити данни за съставомерност на деянието по по-тежки състави от кодекса:</w:t>
      </w:r>
    </w:p>
    <w:p w14:paraId="5F884D1F" w14:textId="76EF131F" w:rsidR="001C613D" w:rsidRPr="00FB039F" w:rsidRDefault="001C613D" w:rsidP="007222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- на 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11.11.2020 г. между сдружение „Българска музикална асоциация“ и Национален фонд култура</w:t>
      </w:r>
      <w:r w:rsidR="00E65818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(НФК)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подписан договор № 143-16/11.11.2020 г., с който на сдружението се предоставя </w:t>
      </w:r>
      <w:r w:rsidR="00E65818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целево 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финан</w:t>
      </w:r>
      <w:r w:rsidR="00E65818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сово подпомагане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 размер на 107 112 лв.</w:t>
      </w: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за изпълнение на проект „</w:t>
      </w:r>
      <w:r w:rsidR="00E65818" w:rsidRPr="00FB039F">
        <w:rPr>
          <w:rFonts w:ascii="Times New Roman" w:hAnsi="Times New Roman" w:cs="Times New Roman"/>
          <w:sz w:val="24"/>
          <w:szCs w:val="24"/>
        </w:rPr>
        <w:t>MOST – The complex strategy to develop Balkan World Music Scene”</w:t>
      </w:r>
      <w:r w:rsidR="00E65818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. Договорът е с краен срок за изпълнение – 15.08.2021 г. </w:t>
      </w:r>
      <w:r w:rsidR="00E65818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 името на сдружението договорът е подписан от Весела Кондакова.</w:t>
      </w:r>
      <w:r w:rsidR="00E65818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Доколкото става въпрос за финансиране с бюджетни средства,  предоставени чрез второстепенен разпоредител </w:t>
      </w:r>
      <w:r w:rsidR="009D0EFE" w:rsidRPr="00FB039F">
        <w:rPr>
          <w:rFonts w:ascii="Times New Roman" w:hAnsi="Times New Roman" w:cs="Times New Roman"/>
          <w:sz w:val="24"/>
          <w:szCs w:val="24"/>
          <w:lang w:val="bg-BG"/>
        </w:rPr>
        <w:t>с бюджетни кредити към Министерство на културата, Кондакова, в декларацията си за имущество и интереси, е следвало да посочи и това обстоятелство.</w:t>
      </w:r>
    </w:p>
    <w:p w14:paraId="4CBD7D1A" w14:textId="6351A566" w:rsidR="009D0EFE" w:rsidRPr="00FB039F" w:rsidRDefault="009D0EFE" w:rsidP="00722223">
      <w:pPr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15.09.2021 г., или 1 месец след изтичането на крайния срок на договора, Весела Кондакова, но в качеството ѝ на изпълнителен директор на сдружение „Българска музикална асоциация“, подписва писмо с искане до изпълнителния директор на НФК за удължаване на срока на договора.</w:t>
      </w:r>
      <w:r w:rsidR="00F44B35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, за което не са представени никакви деайлни мотиви.</w:t>
      </w: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Писмото е с входящ номер на НФК 744/15.09.2021 г. По същото време </w:t>
      </w:r>
      <w:r w:rsidR="00501F8E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Кондакова е и заместник-министър на културата. Върху писмото е поставена резолюция на изпълнителния директор на НФК – </w:t>
      </w:r>
      <w:r w:rsidR="00501F8E" w:rsidRPr="00FB039F">
        <w:rPr>
          <w:rFonts w:ascii="Times New Roman" w:hAnsi="Times New Roman" w:cs="Times New Roman"/>
          <w:i/>
          <w:iCs/>
          <w:sz w:val="24"/>
          <w:szCs w:val="24"/>
          <w:u w:val="single"/>
          <w:lang w:val="bg-BG"/>
        </w:rPr>
        <w:t>„Да! 1 месец“.</w:t>
      </w:r>
    </w:p>
    <w:p w14:paraId="111162D7" w14:textId="411AA564" w:rsidR="00902AFF" w:rsidRPr="00FB039F" w:rsidRDefault="00501F8E" w:rsidP="00902AF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изключителна бързина, на същата дата (15.09.2021 г.) е подписано допълнително споразумение към посочения договор. Срокът на договора е удължен 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до 21.12.2021 г.</w:t>
      </w:r>
      <w:r w:rsidR="00902AFF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независимо от поставената резолюция на изпълнителния директор на НФК.</w:t>
      </w:r>
      <w:r w:rsidR="00902AFF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Самото допълнително споразумение е подписано от проф. Христо Йоцов.</w:t>
      </w:r>
      <w:r w:rsidR="00F44B35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За пълнота следва да се посочи, че съобразно чл. 13, ал. 1, т. 1 от договора, същият се прекратява с изтичането на определения срок.</w:t>
      </w:r>
      <w:r w:rsidR="00902AFF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02AFF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Тъй като договорът е бил с изтекъл срок още на 15.08.2021 г., а в самото допълнително споразумение няма посочване същото да влиза в сила с обратна дата, </w:t>
      </w:r>
      <w:r w:rsidR="00411846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се поражда логичния въпрос има ли изобщо валиден договор, който да бъде анексиран с едномесено закъснение.</w:t>
      </w:r>
    </w:p>
    <w:p w14:paraId="6E982AEE" w14:textId="6018F469" w:rsidR="00902AFF" w:rsidRPr="00FB039F" w:rsidRDefault="00902AFF" w:rsidP="00902AF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Изложената по-горе фактология поражда </w:t>
      </w: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съмнения относно </w:t>
      </w:r>
      <w:r w:rsidR="00411846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неправомерно вмешателство и злоупотреба със служебно положение от страна на Весела Кондакова,</w:t>
      </w:r>
      <w:r w:rsidR="00411846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която е възможно в качеството ѝ на заместник-министър на културата да е оказала влияние относно взимането на правомерно решение по казуса от изпълнителния директор на </w:t>
      </w:r>
      <w:r w:rsidR="00F44B35" w:rsidRPr="00FB039F">
        <w:rPr>
          <w:rFonts w:ascii="Times New Roman" w:hAnsi="Times New Roman" w:cs="Times New Roman"/>
          <w:sz w:val="24"/>
          <w:szCs w:val="24"/>
          <w:lang w:val="bg-BG"/>
        </w:rPr>
        <w:t>НФК</w:t>
      </w:r>
      <w:r w:rsidR="00411846" w:rsidRPr="00FB039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44B35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За същото навежда фактът, че на одобрено удължаване от страна на изпълнителния директор на НФК</w:t>
      </w:r>
      <w:r w:rsidR="00CD44B4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в рамките на само 1 месец, в последствие е подписан анек</w:t>
      </w:r>
      <w:r w:rsidR="0056327E" w:rsidRPr="00FB039F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CD44B4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с по-дълъг срок.</w:t>
      </w:r>
      <w:r w:rsidR="00411846" w:rsidRPr="00FB039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1846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В резултат от съ</w:t>
      </w:r>
      <w:r w:rsidR="00F44B35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щото сдружението (представлявано отново от същото лице) е било облагодетелствано чрез удължаване на крайния срок за изпълнение на договора, </w:t>
      </w:r>
      <w:r w:rsidR="0056327E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като</w:t>
      </w:r>
      <w:r w:rsidR="00CD44B4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 получило възможността да представи финален отчет за изпълнението на проекта и по този начин да му бъде изплатено финансиране в размер на 107 112 лв.</w:t>
      </w:r>
      <w:r w:rsidR="0056327E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В случай, че договорът не беше удължен на сдружението нямаше да бъде предоставено и това целево финансиране.</w:t>
      </w:r>
    </w:p>
    <w:p w14:paraId="38654F57" w14:textId="5D17F1A8" w:rsidR="0056327E" w:rsidRDefault="0056327E" w:rsidP="00902AF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заключение следва да се отбележи и, че в дейността си като заместник-министър на културата Кондакова проявява сериозен, почти нездрав интерес към дейността на </w:t>
      </w:r>
      <w:r w:rsidR="00E2550F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НФК. В НФК следва да са налични протоколи от събранията на УС на фонда, които заседания са председателствани по пълномощие от Весела Кондакова. Доколкото към настоящия момент проверка се извършва и от КПКОНПИ, в рамките на която се изискват документи, а лицето продължава да заема длъжност в Министерство на културата, са налице съмнения, че се укрива информация от комисията. За последното следва да бъде извършена нарочна проверка на всички информационни масиви в НФК и Министерство на културата, тъй като е възможно релевантни</w:t>
      </w:r>
      <w:r w:rsidR="0094696D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по случая</w:t>
      </w:r>
      <w:r w:rsidR="00E2550F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документи да бъдат унищожавани</w:t>
      </w:r>
      <w:r w:rsidR="0094696D" w:rsidRPr="00FB039F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14:paraId="7A9E936B" w14:textId="308A6476" w:rsidR="0094696D" w:rsidRDefault="0094696D" w:rsidP="00902AF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83CCE9F" w14:textId="632FA597" w:rsidR="0094696D" w:rsidRDefault="0094696D" w:rsidP="00902AF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 уважение</w:t>
      </w:r>
    </w:p>
    <w:p w14:paraId="15846315" w14:textId="77777777" w:rsidR="0094696D" w:rsidRPr="0056327E" w:rsidRDefault="0094696D" w:rsidP="00902AF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208F3781" w14:textId="77777777" w:rsidR="001C613D" w:rsidRPr="00722223" w:rsidRDefault="001C613D" w:rsidP="0072222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C613D" w:rsidRPr="00722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3"/>
    <w:rsid w:val="00016D2C"/>
    <w:rsid w:val="00022FE2"/>
    <w:rsid w:val="000333E7"/>
    <w:rsid w:val="00043E3A"/>
    <w:rsid w:val="00073380"/>
    <w:rsid w:val="000A45E2"/>
    <w:rsid w:val="000A594E"/>
    <w:rsid w:val="001166EC"/>
    <w:rsid w:val="00176AC3"/>
    <w:rsid w:val="00187CAE"/>
    <w:rsid w:val="001A5F11"/>
    <w:rsid w:val="001C613D"/>
    <w:rsid w:val="001E7301"/>
    <w:rsid w:val="002124EE"/>
    <w:rsid w:val="00282554"/>
    <w:rsid w:val="00304FCA"/>
    <w:rsid w:val="00411846"/>
    <w:rsid w:val="00485B31"/>
    <w:rsid w:val="004D34E0"/>
    <w:rsid w:val="004E5F8D"/>
    <w:rsid w:val="00501F8E"/>
    <w:rsid w:val="005208FF"/>
    <w:rsid w:val="00556E38"/>
    <w:rsid w:val="0056327E"/>
    <w:rsid w:val="00581F68"/>
    <w:rsid w:val="0064385F"/>
    <w:rsid w:val="006C63E0"/>
    <w:rsid w:val="00722223"/>
    <w:rsid w:val="007606E7"/>
    <w:rsid w:val="008048BC"/>
    <w:rsid w:val="00885F3D"/>
    <w:rsid w:val="00902AFF"/>
    <w:rsid w:val="0094696D"/>
    <w:rsid w:val="00961AB3"/>
    <w:rsid w:val="00996911"/>
    <w:rsid w:val="009D0EFE"/>
    <w:rsid w:val="009D40F5"/>
    <w:rsid w:val="00A11E52"/>
    <w:rsid w:val="00A25772"/>
    <w:rsid w:val="00A90B48"/>
    <w:rsid w:val="00AA03BC"/>
    <w:rsid w:val="00AE6961"/>
    <w:rsid w:val="00BD63E7"/>
    <w:rsid w:val="00C01513"/>
    <w:rsid w:val="00C03499"/>
    <w:rsid w:val="00C03904"/>
    <w:rsid w:val="00C45104"/>
    <w:rsid w:val="00C8373E"/>
    <w:rsid w:val="00CD44B4"/>
    <w:rsid w:val="00CE2E1B"/>
    <w:rsid w:val="00CE3D54"/>
    <w:rsid w:val="00D67E50"/>
    <w:rsid w:val="00D73669"/>
    <w:rsid w:val="00D8730E"/>
    <w:rsid w:val="00E02995"/>
    <w:rsid w:val="00E2550F"/>
    <w:rsid w:val="00E65818"/>
    <w:rsid w:val="00EC023C"/>
    <w:rsid w:val="00ED0554"/>
    <w:rsid w:val="00EE4DD9"/>
    <w:rsid w:val="00F44B35"/>
    <w:rsid w:val="00F86B3A"/>
    <w:rsid w:val="00FB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598A7"/>
  <w15:chartTrackingRefBased/>
  <w15:docId w15:val="{3362406D-1B23-4F3F-8D0A-F31D04AF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Boch</dc:creator>
  <cp:keywords/>
  <dc:description/>
  <cp:lastModifiedBy>Microsoft Office User</cp:lastModifiedBy>
  <cp:revision>3</cp:revision>
  <dcterms:created xsi:type="dcterms:W3CDTF">2022-02-17T17:20:00Z</dcterms:created>
  <dcterms:modified xsi:type="dcterms:W3CDTF">2022-03-10T08:38:00Z</dcterms:modified>
</cp:coreProperties>
</file>