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5C98" w14:textId="232CF9E7" w:rsidR="00ED0554" w:rsidRDefault="00C03499" w:rsidP="008048B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До медиите</w:t>
      </w:r>
    </w:p>
    <w:p w14:paraId="1D765FD6" w14:textId="77777777" w:rsidR="00C03499" w:rsidRDefault="00C03499" w:rsidP="008048B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752CADA" w14:textId="0F7BDA67" w:rsidR="00ED0554" w:rsidRDefault="00ED0554" w:rsidP="008048B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ОТНОСНО: Сигнал за предполагаемо престъпление, извършено от лице, заемащо висша публична длъжност</w:t>
      </w:r>
    </w:p>
    <w:p w14:paraId="461860BC" w14:textId="77777777" w:rsidR="00ED0554" w:rsidRDefault="00ED0554" w:rsidP="008048B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39DA84AF" w14:textId="2EA1AACE" w:rsidR="008048BC" w:rsidRPr="00C8373E" w:rsidRDefault="008048BC" w:rsidP="008048B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8373E">
        <w:rPr>
          <w:rFonts w:ascii="Times New Roman" w:hAnsi="Times New Roman" w:cs="Times New Roman"/>
          <w:b/>
          <w:bCs/>
          <w:sz w:val="24"/>
          <w:szCs w:val="24"/>
          <w:lang w:val="bg-BG"/>
        </w:rPr>
        <w:t>Уважаеми дами и господа,</w:t>
      </w:r>
    </w:p>
    <w:p w14:paraId="011D9F92" w14:textId="02979555" w:rsidR="008048BC" w:rsidRPr="008048BC" w:rsidRDefault="008048BC" w:rsidP="008048B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48BC">
        <w:rPr>
          <w:rFonts w:ascii="Times New Roman" w:hAnsi="Times New Roman" w:cs="Times New Roman"/>
          <w:sz w:val="24"/>
          <w:szCs w:val="24"/>
          <w:lang w:val="bg-BG"/>
        </w:rPr>
        <w:t xml:space="preserve">Представям на Вашето внимание информация за наличието на данни за </w:t>
      </w:r>
      <w:r w:rsidR="00ED0554">
        <w:rPr>
          <w:rFonts w:ascii="Times New Roman" w:hAnsi="Times New Roman" w:cs="Times New Roman"/>
          <w:sz w:val="24"/>
          <w:szCs w:val="24"/>
          <w:lang w:val="bg-BG"/>
        </w:rPr>
        <w:t>престъпление, извършено от</w:t>
      </w:r>
      <w:r w:rsidRPr="008048BC">
        <w:rPr>
          <w:rFonts w:ascii="Times New Roman" w:hAnsi="Times New Roman" w:cs="Times New Roman"/>
          <w:sz w:val="24"/>
          <w:szCs w:val="24"/>
          <w:lang w:val="bg-BG"/>
        </w:rPr>
        <w:t xml:space="preserve"> лице, заемащо висша публична длъжност</w:t>
      </w:r>
      <w:r w:rsidR="00C03499">
        <w:rPr>
          <w:rFonts w:ascii="Times New Roman" w:hAnsi="Times New Roman" w:cs="Times New Roman"/>
          <w:sz w:val="24"/>
          <w:szCs w:val="24"/>
          <w:lang w:val="bg-BG"/>
        </w:rPr>
        <w:t xml:space="preserve"> – Весела КОндакова, заместник-министър на културата</w:t>
      </w:r>
      <w:r w:rsidRPr="008048B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D0554">
        <w:rPr>
          <w:rFonts w:ascii="Times New Roman" w:hAnsi="Times New Roman" w:cs="Times New Roman"/>
          <w:sz w:val="24"/>
          <w:szCs w:val="24"/>
          <w:lang w:val="bg-BG"/>
        </w:rPr>
        <w:t xml:space="preserve"> За част известната информация е подаден сигнал до Комисията за противодействие на корупцията и за отнемане на незаконно придобитото имущество, за което е образувано произв</w:t>
      </w:r>
      <w:r w:rsidR="00C01513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ED0554">
        <w:rPr>
          <w:rFonts w:ascii="Times New Roman" w:hAnsi="Times New Roman" w:cs="Times New Roman"/>
          <w:sz w:val="24"/>
          <w:szCs w:val="24"/>
          <w:lang w:val="bg-BG"/>
        </w:rPr>
        <w:t>дство за проверка с решение на органа от 19.01.2022 г. Към настоящия момент са налични и обстоятелства, които дават основание да се предпола</w:t>
      </w:r>
      <w:r w:rsidR="00C01513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ED0554">
        <w:rPr>
          <w:rFonts w:ascii="Times New Roman" w:hAnsi="Times New Roman" w:cs="Times New Roman"/>
          <w:sz w:val="24"/>
          <w:szCs w:val="24"/>
          <w:lang w:val="bg-BG"/>
        </w:rPr>
        <w:t>а и наличието на извършено престъпление.</w:t>
      </w:r>
      <w:r w:rsidRPr="008048BC">
        <w:rPr>
          <w:rFonts w:ascii="Times New Roman" w:hAnsi="Times New Roman" w:cs="Times New Roman"/>
          <w:sz w:val="24"/>
          <w:szCs w:val="24"/>
          <w:lang w:val="bg-BG"/>
        </w:rPr>
        <w:t xml:space="preserve"> Данните са следните: </w:t>
      </w:r>
    </w:p>
    <w:p w14:paraId="54FA98E2" w14:textId="6AD32DA5" w:rsidR="00C03499" w:rsidRDefault="00C03499" w:rsidP="008048B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Както вече е известно Весела Кондакова, заместник-министър на културата от м.май 2021 г. и до днешна дата, не е предприела действия в законоустановения едномесечен срок за излизане от управлението на две юридически лица с нестопанска цел. Същата е:</w:t>
      </w:r>
    </w:p>
    <w:p w14:paraId="7E5C4C58" w14:textId="0C4883F2" w:rsidR="002124EE" w:rsidRDefault="002124EE" w:rsidP="008048B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016D2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изпълнителен директор </w:t>
      </w:r>
      <w:bookmarkStart w:id="0" w:name="_Hlk92554332"/>
      <w:r w:rsidRPr="00016D2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</w:t>
      </w:r>
      <w:bookmarkStart w:id="1" w:name="_Hlk96010921"/>
      <w:r w:rsidR="00176AC3" w:rsidRPr="00016D2C">
        <w:rPr>
          <w:rFonts w:ascii="Times New Roman" w:hAnsi="Times New Roman" w:cs="Times New Roman"/>
          <w:b/>
          <w:bCs/>
          <w:sz w:val="24"/>
          <w:szCs w:val="24"/>
          <w:lang w:val="bg-BG"/>
        </w:rPr>
        <w:t>сдружение „Българска музикална асоциация“</w:t>
      </w:r>
      <w:r w:rsidR="00176A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End w:id="0"/>
      <w:r w:rsidR="00176AC3">
        <w:rPr>
          <w:rFonts w:ascii="Times New Roman" w:hAnsi="Times New Roman" w:cs="Times New Roman"/>
          <w:sz w:val="24"/>
          <w:szCs w:val="24"/>
          <w:lang w:val="bg-BG"/>
        </w:rPr>
        <w:t xml:space="preserve">с ЕИК </w:t>
      </w:r>
      <w:r w:rsidR="00176AC3" w:rsidRPr="00176AC3">
        <w:rPr>
          <w:rFonts w:ascii="Times New Roman" w:hAnsi="Times New Roman" w:cs="Times New Roman"/>
          <w:sz w:val="24"/>
          <w:szCs w:val="24"/>
        </w:rPr>
        <w:t>176420157</w:t>
      </w:r>
      <w:bookmarkStart w:id="2" w:name="_Hlk92552627"/>
      <w:bookmarkEnd w:id="1"/>
      <w:r w:rsidR="00176AC3">
        <w:rPr>
          <w:rFonts w:ascii="Times New Roman" w:hAnsi="Times New Roman" w:cs="Times New Roman"/>
          <w:sz w:val="24"/>
          <w:szCs w:val="24"/>
          <w:lang w:val="bg-BG"/>
        </w:rPr>
        <w:t>;</w:t>
      </w:r>
      <w:bookmarkEnd w:id="2"/>
    </w:p>
    <w:p w14:paraId="54465281" w14:textId="799ED42A" w:rsidR="00176AC3" w:rsidRDefault="00176AC3" w:rsidP="008048B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bookmarkStart w:id="3" w:name="_Hlk96013859"/>
      <w:r w:rsidRPr="00016D2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член на управителния съвет на </w:t>
      </w:r>
      <w:bookmarkStart w:id="4" w:name="_Hlk92623316"/>
      <w:r w:rsidRPr="00016D2C">
        <w:rPr>
          <w:rFonts w:ascii="Times New Roman" w:hAnsi="Times New Roman" w:cs="Times New Roman"/>
          <w:b/>
          <w:bCs/>
          <w:sz w:val="24"/>
          <w:szCs w:val="24"/>
          <w:lang w:val="bg-BG"/>
        </w:rPr>
        <w:t>сдружение „АССИТЕЖ България“</w:t>
      </w:r>
      <w:bookmarkEnd w:id="3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End w:id="4"/>
      <w:r>
        <w:rPr>
          <w:rFonts w:ascii="Times New Roman" w:hAnsi="Times New Roman" w:cs="Times New Roman"/>
          <w:sz w:val="24"/>
          <w:szCs w:val="24"/>
          <w:lang w:val="bg-BG"/>
        </w:rPr>
        <w:t xml:space="preserve">с ЕИК </w:t>
      </w:r>
      <w:r w:rsidRPr="00176AC3">
        <w:rPr>
          <w:rFonts w:ascii="Times New Roman" w:hAnsi="Times New Roman" w:cs="Times New Roman"/>
          <w:sz w:val="24"/>
          <w:szCs w:val="24"/>
        </w:rPr>
        <w:t>205863781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Последното вписван по партидата на сдружението е от 2019 г. </w:t>
      </w:r>
    </w:p>
    <w:p w14:paraId="5D3E462B" w14:textId="394F12EE" w:rsidR="00176AC3" w:rsidRDefault="001166EC" w:rsidP="008048B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Участието в двете сдружения е първоначално декларирано, но о</w:t>
      </w:r>
      <w:r w:rsidR="000A594E">
        <w:rPr>
          <w:rFonts w:ascii="Times New Roman" w:hAnsi="Times New Roman" w:cs="Times New Roman"/>
          <w:sz w:val="24"/>
          <w:szCs w:val="24"/>
          <w:lang w:val="bg-BG"/>
        </w:rPr>
        <w:t xml:space="preserve">т извършената проверка </w:t>
      </w:r>
      <w:r w:rsidR="000A594E" w:rsidRPr="00556E3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не се установяват данни Весела </w:t>
      </w:r>
      <w:r w:rsidR="001A5F11" w:rsidRPr="00556E38">
        <w:rPr>
          <w:rFonts w:ascii="Times New Roman" w:hAnsi="Times New Roman" w:cs="Times New Roman"/>
          <w:b/>
          <w:bCs/>
          <w:sz w:val="24"/>
          <w:szCs w:val="24"/>
          <w:lang w:val="bg-BG"/>
        </w:rPr>
        <w:t>К</w:t>
      </w:r>
      <w:r w:rsidR="000A594E" w:rsidRPr="00556E38">
        <w:rPr>
          <w:rFonts w:ascii="Times New Roman" w:hAnsi="Times New Roman" w:cs="Times New Roman"/>
          <w:b/>
          <w:bCs/>
          <w:sz w:val="24"/>
          <w:szCs w:val="24"/>
          <w:lang w:val="bg-BG"/>
        </w:rPr>
        <w:t>ондакова да е предприемала каквито и да е действия по освобождаването ѝ от органите за управление и контрол на двете сдружения</w:t>
      </w:r>
      <w:r w:rsidR="004D34E0" w:rsidRPr="00556E3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в определения от закона едномесечен срок</w:t>
      </w:r>
      <w:r w:rsidR="000A594E" w:rsidRPr="00556E38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2996120C" w14:textId="721489AD" w:rsidR="006C63E0" w:rsidRPr="00FB039F" w:rsidRDefault="00C03499" w:rsidP="008048B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039F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6C63E0" w:rsidRPr="00FB039F">
        <w:rPr>
          <w:rFonts w:ascii="Times New Roman" w:hAnsi="Times New Roman" w:cs="Times New Roman"/>
          <w:sz w:val="24"/>
          <w:szCs w:val="24"/>
          <w:lang w:val="bg-BG"/>
        </w:rPr>
        <w:t>В тази връзка следва да се обърне внимание на нали</w:t>
      </w:r>
      <w:r w:rsidR="00A11E52" w:rsidRPr="00FB039F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="006C63E0" w:rsidRPr="00FB039F">
        <w:rPr>
          <w:rFonts w:ascii="Times New Roman" w:hAnsi="Times New Roman" w:cs="Times New Roman"/>
          <w:sz w:val="24"/>
          <w:szCs w:val="24"/>
          <w:lang w:val="bg-BG"/>
        </w:rPr>
        <w:t xml:space="preserve">ието на следните обстоятелства, налични като официални документи в Търговския регистър по отношение на извършени действия за вписвания за променени обстоятелства по партидата на </w:t>
      </w:r>
      <w:r w:rsidR="006C63E0" w:rsidRPr="00FB039F">
        <w:rPr>
          <w:rFonts w:ascii="Times New Roman" w:hAnsi="Times New Roman" w:cs="Times New Roman"/>
          <w:b/>
          <w:bCs/>
          <w:sz w:val="24"/>
          <w:szCs w:val="24"/>
          <w:lang w:val="bg-BG"/>
        </w:rPr>
        <w:t>сдружение „Българска музикална асоциация“</w:t>
      </w:r>
      <w:r w:rsidR="006C63E0" w:rsidRPr="00FB039F">
        <w:rPr>
          <w:rFonts w:ascii="Times New Roman" w:hAnsi="Times New Roman" w:cs="Times New Roman"/>
          <w:sz w:val="24"/>
          <w:szCs w:val="24"/>
          <w:lang w:val="bg-BG"/>
        </w:rPr>
        <w:t xml:space="preserve"> с ЕИК </w:t>
      </w:r>
      <w:r w:rsidR="006C63E0" w:rsidRPr="00FB039F">
        <w:rPr>
          <w:rFonts w:ascii="Times New Roman" w:hAnsi="Times New Roman" w:cs="Times New Roman"/>
          <w:sz w:val="24"/>
          <w:szCs w:val="24"/>
        </w:rPr>
        <w:t>176420157</w:t>
      </w:r>
      <w:r w:rsidR="006C63E0" w:rsidRPr="00FB039F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51CAD19E" w14:textId="361483F6" w:rsidR="006C63E0" w:rsidRPr="00FB039F" w:rsidRDefault="006C63E0" w:rsidP="008048B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B039F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D67E50" w:rsidRPr="00FB039F">
        <w:rPr>
          <w:rFonts w:ascii="Times New Roman" w:hAnsi="Times New Roman" w:cs="Times New Roman"/>
          <w:sz w:val="24"/>
          <w:szCs w:val="24"/>
          <w:lang w:val="bg-BG"/>
        </w:rPr>
        <w:t xml:space="preserve">наличен е протокол от проведено общо събрание на сдружение „Българска музикална асоциация“ от </w:t>
      </w:r>
      <w:r w:rsidR="00D67E50" w:rsidRPr="00FB039F">
        <w:rPr>
          <w:rFonts w:ascii="Times New Roman" w:hAnsi="Times New Roman" w:cs="Times New Roman"/>
          <w:sz w:val="24"/>
          <w:szCs w:val="24"/>
          <w:u w:val="single"/>
          <w:lang w:val="bg-BG"/>
        </w:rPr>
        <w:t>23.11.2021 г., на което общо събрание по точка първа от дневния ред е прието решение за освобождаване от длъжност и отговорност на председателя, заместник-председателя и членовете на Управителния съвет на сдружението.</w:t>
      </w:r>
      <w:r w:rsidR="00D67E50" w:rsidRPr="00FB039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7E50" w:rsidRPr="00FB039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Прави впечатление факта, че видно от протокола заседанието е проведено в </w:t>
      </w:r>
      <w:r w:rsidR="00A11E52" w:rsidRPr="00FB039F">
        <w:rPr>
          <w:rFonts w:ascii="Times New Roman" w:hAnsi="Times New Roman" w:cs="Times New Roman"/>
          <w:b/>
          <w:bCs/>
          <w:sz w:val="24"/>
          <w:szCs w:val="24"/>
          <w:lang w:val="bg-BG"/>
        </w:rPr>
        <w:t>сградата на Министерството на културата, зала „Сцена 17“, или в местоработата на Весела Кондакова.</w:t>
      </w:r>
      <w:r w:rsidR="00556E38" w:rsidRPr="00FB039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Буди недоумение какво е наложило провеждането на общо събрание на сдружение в частна полза да бъде проведено в сграда, използвана от държавна институция.</w:t>
      </w:r>
      <w:r w:rsidR="00EE4DD9" w:rsidRPr="00FB039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Следва да се обследва и въпросът дали за това е бил платен наем или ако не е – на какво основание помещението е </w:t>
      </w:r>
      <w:r w:rsidR="00EE4DD9" w:rsidRPr="00FB039F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било предоставено безвъзмездно.</w:t>
      </w:r>
      <w:r w:rsidR="0056327E" w:rsidRPr="00FB039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bookmarkStart w:id="5" w:name="_Hlk96016687"/>
      <w:r w:rsidR="0056327E" w:rsidRPr="00FB039F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Протоколът е публично видим в Търговския регистър.</w:t>
      </w:r>
    </w:p>
    <w:bookmarkEnd w:id="5"/>
    <w:p w14:paraId="64C373BB" w14:textId="08069578" w:rsidR="00EE4DD9" w:rsidRPr="00FB039F" w:rsidRDefault="00EE4DD9" w:rsidP="008048B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039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- в същия протокол от общото събрание е посочено, че членовете на управителния съвет на сдружението се освобождават поради факта, че същите са изтекъл мандат. В тази връзка следва да се посочи, че това обстоятелство не кореспондира с направеното от Кондакова изявление </w:t>
      </w:r>
      <w:r w:rsidR="000A45E2" w:rsidRPr="00FB039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 декларацията ѝ пред Министерсткия съвет, че е </w:t>
      </w:r>
      <w:r w:rsidR="000A45E2" w:rsidRPr="00FB03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 xml:space="preserve">„стартирала процедура по освобождаване“. </w:t>
      </w:r>
      <w:r w:rsidR="000A45E2" w:rsidRPr="00FB039F">
        <w:rPr>
          <w:rFonts w:ascii="Times New Roman" w:hAnsi="Times New Roman" w:cs="Times New Roman"/>
          <w:sz w:val="24"/>
          <w:szCs w:val="24"/>
          <w:lang w:val="bg-BG"/>
        </w:rPr>
        <w:t>Очевидно, лицето е декларирало неверни обстоятелства пред органа по назначаване, а допълнително умишлено е бездействало и не е предприело никакви действия за отстраняване на законовата несъвместимост за заеманата длъжност.</w:t>
      </w:r>
    </w:p>
    <w:p w14:paraId="64C92FD9" w14:textId="18F29488" w:rsidR="006C63E0" w:rsidRPr="00FB039F" w:rsidRDefault="000A45E2" w:rsidP="0056327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039F">
        <w:rPr>
          <w:rFonts w:ascii="Times New Roman" w:hAnsi="Times New Roman" w:cs="Times New Roman"/>
          <w:sz w:val="24"/>
          <w:szCs w:val="24"/>
          <w:lang w:val="bg-BG"/>
        </w:rPr>
        <w:t>- новоизбраният управителен съвет на асоциацията е провел заседание</w:t>
      </w:r>
      <w:r w:rsidR="00F86B3A" w:rsidRPr="00FB039F">
        <w:rPr>
          <w:rFonts w:ascii="Times New Roman" w:hAnsi="Times New Roman" w:cs="Times New Roman"/>
          <w:sz w:val="24"/>
          <w:szCs w:val="24"/>
          <w:lang w:val="bg-BG"/>
        </w:rPr>
        <w:t xml:space="preserve"> на 06.01.2022 г., на което е освободил Кондакова и като изпълнителен директор на сдружението. </w:t>
      </w:r>
      <w:r w:rsidR="0056327E" w:rsidRPr="00FB039F">
        <w:rPr>
          <w:rFonts w:ascii="Times New Roman" w:hAnsi="Times New Roman" w:cs="Times New Roman"/>
          <w:sz w:val="24"/>
          <w:szCs w:val="24"/>
          <w:lang w:val="bg-BG"/>
        </w:rPr>
        <w:t>Протоколът е публично видим в Търговския регистър.</w:t>
      </w:r>
      <w:r w:rsidR="00C03499" w:rsidRPr="00FB039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6B3A" w:rsidRPr="00FB039F">
        <w:rPr>
          <w:rFonts w:ascii="Times New Roman" w:hAnsi="Times New Roman" w:cs="Times New Roman"/>
          <w:sz w:val="24"/>
          <w:szCs w:val="24"/>
          <w:lang w:val="bg-BG"/>
        </w:rPr>
        <w:t>Вписването в Търговския регистър е извършено чак на 14.02.2022 г., или 9 месеца, след като лицето е било назначено за заместник-министър на културата</w:t>
      </w:r>
      <w:r w:rsidR="00885F3D" w:rsidRPr="00FB039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53C950E" w14:textId="7A2CD907" w:rsidR="00885F3D" w:rsidRPr="00FB039F" w:rsidRDefault="00885F3D" w:rsidP="00885F3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039F">
        <w:rPr>
          <w:rFonts w:ascii="Times New Roman" w:hAnsi="Times New Roman" w:cs="Times New Roman"/>
          <w:sz w:val="24"/>
          <w:szCs w:val="24"/>
          <w:lang w:val="bg-BG"/>
        </w:rPr>
        <w:t>Към днешна дата Весела кондакова продължава да</w:t>
      </w:r>
      <w:r w:rsidR="00C03499" w:rsidRPr="00FB039F">
        <w:rPr>
          <w:rFonts w:ascii="Times New Roman" w:hAnsi="Times New Roman" w:cs="Times New Roman"/>
          <w:sz w:val="24"/>
          <w:szCs w:val="24"/>
          <w:lang w:val="bg-BG"/>
        </w:rPr>
        <w:t xml:space="preserve"> е</w:t>
      </w:r>
      <w:r w:rsidRPr="00FB039F">
        <w:rPr>
          <w:rFonts w:ascii="Times New Roman" w:hAnsi="Times New Roman" w:cs="Times New Roman"/>
          <w:sz w:val="24"/>
          <w:szCs w:val="24"/>
          <w:lang w:val="bg-BG"/>
        </w:rPr>
        <w:t xml:space="preserve"> член на управителния съвет на сдружение „АССИТЕЖ България“.</w:t>
      </w:r>
      <w:r w:rsidR="00CD44B4" w:rsidRPr="00FB039F">
        <w:rPr>
          <w:rFonts w:ascii="Times New Roman" w:hAnsi="Times New Roman" w:cs="Times New Roman"/>
          <w:sz w:val="24"/>
          <w:szCs w:val="24"/>
          <w:lang w:val="bg-BG"/>
        </w:rPr>
        <w:t xml:space="preserve"> Не е известно и защо Инспекторатът на Министерски съвет, който прави проверките за несъвместимост на назначаваните от министър-председателя лица, не е предприел никакви действия в продължение намесеци за това да сезира органът по назначаването с цел предприемане на съответните законови действия.</w:t>
      </w:r>
    </w:p>
    <w:p w14:paraId="073540BE" w14:textId="73FBBF34" w:rsidR="00016D2C" w:rsidRPr="00FB039F" w:rsidRDefault="00C03499" w:rsidP="0072222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039F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1C613D" w:rsidRPr="00FB039F">
        <w:rPr>
          <w:rFonts w:ascii="Times New Roman" w:hAnsi="Times New Roman" w:cs="Times New Roman"/>
          <w:sz w:val="24"/>
          <w:szCs w:val="24"/>
          <w:lang w:val="bg-BG"/>
        </w:rPr>
        <w:t>. Допълнително, следва да се посочат и следните обстоятелства, които навеждат доводи за наличието на състав на престъпление по чл. 28</w:t>
      </w:r>
      <w:r w:rsidR="00304FCA" w:rsidRPr="00FB039F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1C613D" w:rsidRPr="00FB039F">
        <w:rPr>
          <w:rFonts w:ascii="Times New Roman" w:hAnsi="Times New Roman" w:cs="Times New Roman"/>
          <w:sz w:val="24"/>
          <w:szCs w:val="24"/>
          <w:lang w:val="bg-BG"/>
        </w:rPr>
        <w:t xml:space="preserve"> от Наказателния кодекс, в случай, че в хода на разследването не бъд</w:t>
      </w:r>
      <w:r w:rsidR="00501F8E" w:rsidRPr="00FB039F">
        <w:rPr>
          <w:rFonts w:ascii="Times New Roman" w:hAnsi="Times New Roman" w:cs="Times New Roman"/>
          <w:sz w:val="24"/>
          <w:szCs w:val="24"/>
          <w:lang w:val="bg-BG"/>
        </w:rPr>
        <w:t>ат</w:t>
      </w:r>
      <w:r w:rsidR="001C613D" w:rsidRPr="00FB039F">
        <w:rPr>
          <w:rFonts w:ascii="Times New Roman" w:hAnsi="Times New Roman" w:cs="Times New Roman"/>
          <w:sz w:val="24"/>
          <w:szCs w:val="24"/>
          <w:lang w:val="bg-BG"/>
        </w:rPr>
        <w:t xml:space="preserve"> открити данни за съставомерност на деянието по по-тежки състави от кодекса:</w:t>
      </w:r>
    </w:p>
    <w:p w14:paraId="5F884D1F" w14:textId="76EF131F" w:rsidR="001C613D" w:rsidRPr="00FB039F" w:rsidRDefault="001C613D" w:rsidP="0072222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039F">
        <w:rPr>
          <w:rFonts w:ascii="Times New Roman" w:hAnsi="Times New Roman" w:cs="Times New Roman"/>
          <w:sz w:val="24"/>
          <w:szCs w:val="24"/>
          <w:lang w:val="bg-BG"/>
        </w:rPr>
        <w:t xml:space="preserve">- на </w:t>
      </w:r>
      <w:r w:rsidRPr="00FB039F">
        <w:rPr>
          <w:rFonts w:ascii="Times New Roman" w:hAnsi="Times New Roman" w:cs="Times New Roman"/>
          <w:b/>
          <w:bCs/>
          <w:sz w:val="24"/>
          <w:szCs w:val="24"/>
          <w:lang w:val="bg-BG"/>
        </w:rPr>
        <w:t>11.11.2020 г. между сдружение „Българска музикална асоциация“ и Национален фонд култура</w:t>
      </w:r>
      <w:r w:rsidR="00E65818" w:rsidRPr="00FB039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(НФК)</w:t>
      </w:r>
      <w:r w:rsidRPr="00FB039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 подписан договор № 143-16/11.11.2020 г., с който на сдружението се предоставя </w:t>
      </w:r>
      <w:r w:rsidR="00E65818" w:rsidRPr="00FB039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целево </w:t>
      </w:r>
      <w:r w:rsidRPr="00FB039F">
        <w:rPr>
          <w:rFonts w:ascii="Times New Roman" w:hAnsi="Times New Roman" w:cs="Times New Roman"/>
          <w:b/>
          <w:bCs/>
          <w:sz w:val="24"/>
          <w:szCs w:val="24"/>
          <w:lang w:val="bg-BG"/>
        </w:rPr>
        <w:t>финан</w:t>
      </w:r>
      <w:r w:rsidR="00E65818" w:rsidRPr="00FB039F">
        <w:rPr>
          <w:rFonts w:ascii="Times New Roman" w:hAnsi="Times New Roman" w:cs="Times New Roman"/>
          <w:b/>
          <w:bCs/>
          <w:sz w:val="24"/>
          <w:szCs w:val="24"/>
          <w:lang w:val="bg-BG"/>
        </w:rPr>
        <w:t>сово подпомагане</w:t>
      </w:r>
      <w:r w:rsidRPr="00FB039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в размер на 107 112 лв.</w:t>
      </w:r>
      <w:r w:rsidRPr="00FB039F">
        <w:rPr>
          <w:rFonts w:ascii="Times New Roman" w:hAnsi="Times New Roman" w:cs="Times New Roman"/>
          <w:sz w:val="24"/>
          <w:szCs w:val="24"/>
          <w:lang w:val="bg-BG"/>
        </w:rPr>
        <w:t xml:space="preserve"> за изпълнение на проект „</w:t>
      </w:r>
      <w:r w:rsidR="00E65818" w:rsidRPr="00FB039F">
        <w:rPr>
          <w:rFonts w:ascii="Times New Roman" w:hAnsi="Times New Roman" w:cs="Times New Roman"/>
          <w:sz w:val="24"/>
          <w:szCs w:val="24"/>
        </w:rPr>
        <w:t>MOST – The complex strategy to develop Balkan World Music Scene”</w:t>
      </w:r>
      <w:r w:rsidR="00E65818" w:rsidRPr="00FB039F">
        <w:rPr>
          <w:rFonts w:ascii="Times New Roman" w:hAnsi="Times New Roman" w:cs="Times New Roman"/>
          <w:sz w:val="24"/>
          <w:szCs w:val="24"/>
          <w:lang w:val="bg-BG"/>
        </w:rPr>
        <w:t xml:space="preserve">. Договорът е с краен срок за изпълнение – 15.08.2021 г. </w:t>
      </w:r>
      <w:r w:rsidR="00E65818" w:rsidRPr="00FB039F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 името на сдружението договорът е подписан от Весела Кондакова.</w:t>
      </w:r>
      <w:r w:rsidR="00E65818" w:rsidRPr="00FB039F">
        <w:rPr>
          <w:rFonts w:ascii="Times New Roman" w:hAnsi="Times New Roman" w:cs="Times New Roman"/>
          <w:sz w:val="24"/>
          <w:szCs w:val="24"/>
          <w:lang w:val="bg-BG"/>
        </w:rPr>
        <w:t xml:space="preserve"> Доколкото става въпрос за финансиране с бюджетни средства,  предоставени чрез второстепенен разпоредител </w:t>
      </w:r>
      <w:r w:rsidR="009D0EFE" w:rsidRPr="00FB039F">
        <w:rPr>
          <w:rFonts w:ascii="Times New Roman" w:hAnsi="Times New Roman" w:cs="Times New Roman"/>
          <w:sz w:val="24"/>
          <w:szCs w:val="24"/>
          <w:lang w:val="bg-BG"/>
        </w:rPr>
        <w:t>с бюджетни кредити към Министерство на културата, Кондакова, в декларацията си за имущество и интереси, е следвало да посочи и това обстоятелство.</w:t>
      </w:r>
    </w:p>
    <w:p w14:paraId="4CBD7D1A" w14:textId="6351A566" w:rsidR="009D0EFE" w:rsidRPr="00FB039F" w:rsidRDefault="009D0EFE" w:rsidP="00722223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bg-BG"/>
        </w:rPr>
      </w:pPr>
      <w:r w:rsidRPr="00FB039F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FB039F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15.09.2021 г., или 1 месец след изтичането на крайния срок на договора, Весела Кондакова, но в качеството ѝ на изпълнителен директор на сдружение „Българска музикална асоциация“, подписва писмо с искане до изпълнителния директор на НФК за удължаване на срока на договора.</w:t>
      </w:r>
      <w:r w:rsidR="00F44B35" w:rsidRPr="00FB039F">
        <w:rPr>
          <w:rFonts w:ascii="Times New Roman" w:hAnsi="Times New Roman" w:cs="Times New Roman"/>
          <w:b/>
          <w:bCs/>
          <w:sz w:val="24"/>
          <w:szCs w:val="24"/>
          <w:lang w:val="bg-BG"/>
        </w:rPr>
        <w:t>, за което не са представени никакви деайлни мотиви.</w:t>
      </w:r>
      <w:r w:rsidRPr="00FB039F">
        <w:rPr>
          <w:rFonts w:ascii="Times New Roman" w:hAnsi="Times New Roman" w:cs="Times New Roman"/>
          <w:sz w:val="24"/>
          <w:szCs w:val="24"/>
          <w:lang w:val="bg-BG"/>
        </w:rPr>
        <w:t xml:space="preserve"> Писмото е с входящ номер на НФК 744/15.09.2021 г. По същото време </w:t>
      </w:r>
      <w:r w:rsidR="00501F8E" w:rsidRPr="00FB039F">
        <w:rPr>
          <w:rFonts w:ascii="Times New Roman" w:hAnsi="Times New Roman" w:cs="Times New Roman"/>
          <w:sz w:val="24"/>
          <w:szCs w:val="24"/>
          <w:lang w:val="bg-BG"/>
        </w:rPr>
        <w:t xml:space="preserve">Кондакова е и заместник-министър на културата. Върху писмото е поставена резолюция на изпълнителния директор на НФК – </w:t>
      </w:r>
      <w:r w:rsidR="00501F8E" w:rsidRPr="00FB039F">
        <w:rPr>
          <w:rFonts w:ascii="Times New Roman" w:hAnsi="Times New Roman" w:cs="Times New Roman"/>
          <w:i/>
          <w:iCs/>
          <w:sz w:val="24"/>
          <w:szCs w:val="24"/>
          <w:u w:val="single"/>
          <w:lang w:val="bg-BG"/>
        </w:rPr>
        <w:t>„Да! 1 месец“.</w:t>
      </w:r>
    </w:p>
    <w:p w14:paraId="111162D7" w14:textId="411AA564" w:rsidR="00902AFF" w:rsidRPr="00FB039F" w:rsidRDefault="00501F8E" w:rsidP="00902AFF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B039F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FB039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 изключителна бързина, на същата дата (15.09.2021 г.) е подписано допълнително споразумение към посочения договор. Срокът на договора е удължен </w:t>
      </w:r>
      <w:r w:rsidRPr="00FB039F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до 21.12.2021 г.</w:t>
      </w:r>
      <w:r w:rsidR="00902AFF" w:rsidRPr="00FB039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независимо от поставената резолюция на изпълнителния директор на НФК.</w:t>
      </w:r>
      <w:r w:rsidR="00902AFF" w:rsidRPr="00FB039F">
        <w:rPr>
          <w:rFonts w:ascii="Times New Roman" w:hAnsi="Times New Roman" w:cs="Times New Roman"/>
          <w:sz w:val="24"/>
          <w:szCs w:val="24"/>
          <w:lang w:val="bg-BG"/>
        </w:rPr>
        <w:t xml:space="preserve"> Самото допълнително споразумение е подписано от проф. Христо Йоцов.</w:t>
      </w:r>
      <w:r w:rsidR="00F44B35" w:rsidRPr="00FB039F">
        <w:rPr>
          <w:rFonts w:ascii="Times New Roman" w:hAnsi="Times New Roman" w:cs="Times New Roman"/>
          <w:sz w:val="24"/>
          <w:szCs w:val="24"/>
          <w:lang w:val="bg-BG"/>
        </w:rPr>
        <w:t xml:space="preserve"> За пълнота следва да се посочи, че съобразно чл. 13, ал. 1, т. 1 от договора, същият се прекратява с изтичането на определения срок.</w:t>
      </w:r>
      <w:r w:rsidR="00902AFF" w:rsidRPr="00FB039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02AFF" w:rsidRPr="00FB039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Тъй като договорът е бил с изтекъл срок още на 15.08.2021 г., а в самото допълнително споразумение няма посочване същото да влиза в сила с обратна дата, </w:t>
      </w:r>
      <w:r w:rsidR="00411846" w:rsidRPr="00FB039F">
        <w:rPr>
          <w:rFonts w:ascii="Times New Roman" w:hAnsi="Times New Roman" w:cs="Times New Roman"/>
          <w:b/>
          <w:bCs/>
          <w:sz w:val="24"/>
          <w:szCs w:val="24"/>
          <w:lang w:val="bg-BG"/>
        </w:rPr>
        <w:t>се поражда логичния въпрос има ли изобщо валиден договор, който да бъде анексиран с едномесено закъснение.</w:t>
      </w:r>
    </w:p>
    <w:p w14:paraId="6E982AEE" w14:textId="6018F469" w:rsidR="00902AFF" w:rsidRPr="00FB039F" w:rsidRDefault="00902AFF" w:rsidP="00902AFF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B039F">
        <w:rPr>
          <w:rFonts w:ascii="Times New Roman" w:hAnsi="Times New Roman" w:cs="Times New Roman"/>
          <w:sz w:val="24"/>
          <w:szCs w:val="24"/>
          <w:lang w:val="bg-BG"/>
        </w:rPr>
        <w:t xml:space="preserve">Изложената по-горе фактология поражда </w:t>
      </w:r>
      <w:r w:rsidRPr="00FB039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съмнения относно </w:t>
      </w:r>
      <w:r w:rsidR="00411846" w:rsidRPr="00FB039F">
        <w:rPr>
          <w:rFonts w:ascii="Times New Roman" w:hAnsi="Times New Roman" w:cs="Times New Roman"/>
          <w:b/>
          <w:bCs/>
          <w:sz w:val="24"/>
          <w:szCs w:val="24"/>
          <w:lang w:val="bg-BG"/>
        </w:rPr>
        <w:t>неправомерно вмешателство и злоупотреба със служебно положение от страна на Весела Кондакова,</w:t>
      </w:r>
      <w:r w:rsidR="00411846" w:rsidRPr="00FB039F">
        <w:rPr>
          <w:rFonts w:ascii="Times New Roman" w:hAnsi="Times New Roman" w:cs="Times New Roman"/>
          <w:sz w:val="24"/>
          <w:szCs w:val="24"/>
          <w:lang w:val="bg-BG"/>
        </w:rPr>
        <w:t xml:space="preserve"> която е възможно в качеството ѝ на заместник-министър на културата да е оказала влияние относно взимането на правомерно решение по казуса от изпълнителния директор на </w:t>
      </w:r>
      <w:r w:rsidR="00F44B35" w:rsidRPr="00FB039F">
        <w:rPr>
          <w:rFonts w:ascii="Times New Roman" w:hAnsi="Times New Roman" w:cs="Times New Roman"/>
          <w:sz w:val="24"/>
          <w:szCs w:val="24"/>
          <w:lang w:val="bg-BG"/>
        </w:rPr>
        <w:t>НФК</w:t>
      </w:r>
      <w:r w:rsidR="00411846" w:rsidRPr="00FB039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44B35" w:rsidRPr="00FB039F">
        <w:rPr>
          <w:rFonts w:ascii="Times New Roman" w:hAnsi="Times New Roman" w:cs="Times New Roman"/>
          <w:sz w:val="24"/>
          <w:szCs w:val="24"/>
          <w:lang w:val="bg-BG"/>
        </w:rPr>
        <w:t xml:space="preserve"> За същото навежда фактът, че на одобрено удължаване от страна на изпълнителния директор на НФК</w:t>
      </w:r>
      <w:r w:rsidR="00CD44B4" w:rsidRPr="00FB039F">
        <w:rPr>
          <w:rFonts w:ascii="Times New Roman" w:hAnsi="Times New Roman" w:cs="Times New Roman"/>
          <w:sz w:val="24"/>
          <w:szCs w:val="24"/>
          <w:lang w:val="bg-BG"/>
        </w:rPr>
        <w:t xml:space="preserve"> в рамките на само 1 месец, в последствие е подписан анек</w:t>
      </w:r>
      <w:r w:rsidR="0056327E" w:rsidRPr="00FB039F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CD44B4" w:rsidRPr="00FB039F">
        <w:rPr>
          <w:rFonts w:ascii="Times New Roman" w:hAnsi="Times New Roman" w:cs="Times New Roman"/>
          <w:sz w:val="24"/>
          <w:szCs w:val="24"/>
          <w:lang w:val="bg-BG"/>
        </w:rPr>
        <w:t xml:space="preserve"> с по-дълъг срок.</w:t>
      </w:r>
      <w:r w:rsidR="00411846" w:rsidRPr="00FB039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11846" w:rsidRPr="00FB039F">
        <w:rPr>
          <w:rFonts w:ascii="Times New Roman" w:hAnsi="Times New Roman" w:cs="Times New Roman"/>
          <w:b/>
          <w:bCs/>
          <w:sz w:val="24"/>
          <w:szCs w:val="24"/>
          <w:lang w:val="bg-BG"/>
        </w:rPr>
        <w:t>В резултат от съ</w:t>
      </w:r>
      <w:r w:rsidR="00F44B35" w:rsidRPr="00FB039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щото сдружението (представлявано отново от същото лице) е било облагодетелствано чрез удължаване на крайния срок за изпълнение на договора, </w:t>
      </w:r>
      <w:r w:rsidR="0056327E" w:rsidRPr="00FB039F">
        <w:rPr>
          <w:rFonts w:ascii="Times New Roman" w:hAnsi="Times New Roman" w:cs="Times New Roman"/>
          <w:b/>
          <w:bCs/>
          <w:sz w:val="24"/>
          <w:szCs w:val="24"/>
          <w:lang w:val="bg-BG"/>
        </w:rPr>
        <w:t>като</w:t>
      </w:r>
      <w:r w:rsidR="00CD44B4" w:rsidRPr="00FB039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 получило възможността да представи финален отчет за изпълнението на проекта и по този начин да му бъде изплатено финансиране в размер на 107 112 лв.</w:t>
      </w:r>
      <w:r w:rsidR="0056327E" w:rsidRPr="00FB039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В случай, че договорът не беше удължен на сдружението нямаше да бъде предоставено и това целево финансиране.</w:t>
      </w:r>
    </w:p>
    <w:p w14:paraId="38654F57" w14:textId="5D17F1A8" w:rsidR="0056327E" w:rsidRDefault="0056327E" w:rsidP="00902AFF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B039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 заключение следва да се отбележи и, че в дейността си като заместник-министър на културата Кондакова проявява сериозен, почти нездрав интерес към дейността на </w:t>
      </w:r>
      <w:r w:rsidR="00E2550F" w:rsidRPr="00FB039F">
        <w:rPr>
          <w:rFonts w:ascii="Times New Roman" w:hAnsi="Times New Roman" w:cs="Times New Roman"/>
          <w:b/>
          <w:bCs/>
          <w:sz w:val="24"/>
          <w:szCs w:val="24"/>
          <w:lang w:val="bg-BG"/>
        </w:rPr>
        <w:t>НФК. В НФК следва да са налични протоколи от събранията на УС на фонда, които заседания са председателствани по пълномощие от Весела Кондакова. Доколкото към настоящия момент проверка се извършва и от КПКОНПИ, в рамките на която се изискват документи, а лицето продължава да заема длъжност в Министерство на културата, са налице съмнения, че се укрива информация от комисията. За последното следва да бъде извършена нарочна проверка на всички информационни масиви в НФК и Министерство на културата, тъй като е възможно релевантни</w:t>
      </w:r>
      <w:r w:rsidR="0094696D" w:rsidRPr="00FB039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по случая</w:t>
      </w:r>
      <w:r w:rsidR="00E2550F" w:rsidRPr="00FB039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документи да бъдат унищожавани</w:t>
      </w:r>
      <w:r w:rsidR="0094696D" w:rsidRPr="00FB039F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14:paraId="7A9E936B" w14:textId="308A6476" w:rsidR="0094696D" w:rsidRDefault="0094696D" w:rsidP="00902AFF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483CCE9F" w14:textId="632FA597" w:rsidR="0094696D" w:rsidRDefault="0094696D" w:rsidP="00902AFF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 уважение</w:t>
      </w:r>
    </w:p>
    <w:p w14:paraId="15846315" w14:textId="77777777" w:rsidR="0094696D" w:rsidRPr="0056327E" w:rsidRDefault="0094696D" w:rsidP="00902AFF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208F3781" w14:textId="77777777" w:rsidR="001C613D" w:rsidRPr="00722223" w:rsidRDefault="001C613D" w:rsidP="0072222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1C613D" w:rsidRPr="00722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B3"/>
    <w:rsid w:val="00016D2C"/>
    <w:rsid w:val="00022FE2"/>
    <w:rsid w:val="000333E7"/>
    <w:rsid w:val="00043E3A"/>
    <w:rsid w:val="00073380"/>
    <w:rsid w:val="000A45E2"/>
    <w:rsid w:val="000A594E"/>
    <w:rsid w:val="001166EC"/>
    <w:rsid w:val="00176AC3"/>
    <w:rsid w:val="00187CAE"/>
    <w:rsid w:val="001A5F11"/>
    <w:rsid w:val="001C613D"/>
    <w:rsid w:val="001E7301"/>
    <w:rsid w:val="002124EE"/>
    <w:rsid w:val="00282554"/>
    <w:rsid w:val="00304FCA"/>
    <w:rsid w:val="00411846"/>
    <w:rsid w:val="00485B31"/>
    <w:rsid w:val="004D34E0"/>
    <w:rsid w:val="004E5F8D"/>
    <w:rsid w:val="00501F8E"/>
    <w:rsid w:val="005208FF"/>
    <w:rsid w:val="00556E38"/>
    <w:rsid w:val="0056327E"/>
    <w:rsid w:val="00581F68"/>
    <w:rsid w:val="0064385F"/>
    <w:rsid w:val="006C63E0"/>
    <w:rsid w:val="00722223"/>
    <w:rsid w:val="007606E7"/>
    <w:rsid w:val="008048BC"/>
    <w:rsid w:val="00885F3D"/>
    <w:rsid w:val="00902AFF"/>
    <w:rsid w:val="0094696D"/>
    <w:rsid w:val="00961AB3"/>
    <w:rsid w:val="00996911"/>
    <w:rsid w:val="009D0EFE"/>
    <w:rsid w:val="009D40F5"/>
    <w:rsid w:val="00A11E52"/>
    <w:rsid w:val="00A25772"/>
    <w:rsid w:val="00A90B48"/>
    <w:rsid w:val="00AA03BC"/>
    <w:rsid w:val="00AE6961"/>
    <w:rsid w:val="00BD63E7"/>
    <w:rsid w:val="00C01513"/>
    <w:rsid w:val="00C03499"/>
    <w:rsid w:val="00C03904"/>
    <w:rsid w:val="00C45104"/>
    <w:rsid w:val="00C8373E"/>
    <w:rsid w:val="00CD44B4"/>
    <w:rsid w:val="00CE2E1B"/>
    <w:rsid w:val="00CE3D54"/>
    <w:rsid w:val="00D67E50"/>
    <w:rsid w:val="00D73669"/>
    <w:rsid w:val="00D8730E"/>
    <w:rsid w:val="00E02995"/>
    <w:rsid w:val="00E2550F"/>
    <w:rsid w:val="00E65818"/>
    <w:rsid w:val="00EC023C"/>
    <w:rsid w:val="00ED0554"/>
    <w:rsid w:val="00EE4DD9"/>
    <w:rsid w:val="00F44B35"/>
    <w:rsid w:val="00F86B3A"/>
    <w:rsid w:val="00FB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4598A7"/>
  <w15:chartTrackingRefBased/>
  <w15:docId w15:val="{3362406D-1B23-4F3F-8D0A-F31D04AF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8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8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9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Boch</dc:creator>
  <cp:keywords/>
  <dc:description/>
  <cp:lastModifiedBy>Microsoft Office User</cp:lastModifiedBy>
  <cp:revision>3</cp:revision>
  <dcterms:created xsi:type="dcterms:W3CDTF">2022-02-17T17:20:00Z</dcterms:created>
  <dcterms:modified xsi:type="dcterms:W3CDTF">2022-03-10T08:38:00Z</dcterms:modified>
</cp:coreProperties>
</file>