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B6" w:rsidRDefault="005757B6" w:rsidP="005757B6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757B6" w:rsidRDefault="005757B6" w:rsidP="005757B6">
      <w:pPr>
        <w:pStyle w:val="Standard"/>
      </w:pP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До г-н Ангелов прокурор във ВАП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Копие: г-н Иван Гешев – Главен прокурор</w:t>
      </w:r>
    </w:p>
    <w:p w:rsidR="005757B6" w:rsidRDefault="005757B6" w:rsidP="005757B6">
      <w:pPr>
        <w:pStyle w:val="Standard"/>
      </w:pP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Уважаеми господин Ангелов,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Във връзка с Ваше писмо разпространено в медиите, а в последствие получено в министерството на здравеопазването, давам изчерпателни отговори на поставените въпроси.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Бих предпочел кореспонденцията между нашите институции да не се води чрез медиите, но нямам против, ако предпочитате тази форма. Тя ми позволява освен Вас, отново да запозная обществото с действията на министерството на здравеопазването.</w:t>
      </w:r>
    </w:p>
    <w:p w:rsidR="005757B6" w:rsidRDefault="005757B6" w:rsidP="005757B6">
      <w:pPr>
        <w:pStyle w:val="Standard"/>
      </w:pP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 xml:space="preserve">По въпроса за </w:t>
      </w:r>
      <w:r>
        <w:rPr>
          <w:rStyle w:val="Emphasis"/>
          <w:rFonts w:ascii="Nimbus Roman" w:hAnsi="Nimbus Roman"/>
          <w:szCs w:val="28"/>
        </w:rPr>
        <w:t xml:space="preserve">Национален оперативен план за справяне с пандемията </w:t>
      </w:r>
      <w:r>
        <w:rPr>
          <w:rFonts w:ascii="Nimbus Roman" w:hAnsi="Nimbus Roman"/>
          <w:szCs w:val="28"/>
        </w:rPr>
        <w:t>от SARS-CoV-2 и прилаганите мерки ви информирам: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Националният оперативен план не е административен нормативен акт, с който да се създават права и задължения за гражданите и институциите, а план, създаден за да даде предвидимост, последователност, логика и условия за подобрена организация на борбата със епидемията от SARS-CoV-2. Конкретните противоепидемични мерки за територията на страната се прилагат в условие на обвързана компетентност, със заповед на министъра на здравеопазването по предложение на Главния държавен здравен инспектор, съгласно чл. 63, ал. 4 на Закона за здравето. Министерството на здравеопазването следва стриктно определения със закона ред. Нашите експерти с</w:t>
      </w:r>
      <w:r w:rsidR="00857BDF">
        <w:rPr>
          <w:rFonts w:ascii="Nimbus Roman" w:hAnsi="Nimbus Roman"/>
          <w:szCs w:val="28"/>
        </w:rPr>
        <w:t>л</w:t>
      </w:r>
      <w:r>
        <w:rPr>
          <w:rFonts w:ascii="Nimbus Roman" w:hAnsi="Nimbus Roman"/>
          <w:szCs w:val="28"/>
        </w:rPr>
        <w:t>едят внимателно епидемичната ситуация. Всеки доклад на</w:t>
      </w:r>
      <w:r w:rsidR="00857BDF">
        <w:rPr>
          <w:rFonts w:ascii="Nimbus Roman" w:hAnsi="Nimbus Roman"/>
          <w:szCs w:val="28"/>
        </w:rPr>
        <w:t xml:space="preserve"> Г</w:t>
      </w:r>
      <w:r w:rsidR="00857BDF">
        <w:rPr>
          <w:rFonts w:ascii="Nimbus Roman" w:hAnsi="Nimbus Roman"/>
          <w:szCs w:val="28"/>
        </w:rPr>
        <w:t>лавния държавен здравен инспектор</w:t>
      </w:r>
      <w:r w:rsidR="00857BDF">
        <w:rPr>
          <w:rFonts w:ascii="Nimbus Roman" w:hAnsi="Nimbus Roman"/>
          <w:szCs w:val="28"/>
        </w:rPr>
        <w:t>,</w:t>
      </w:r>
      <w:r>
        <w:rPr>
          <w:rFonts w:ascii="Nimbus Roman" w:hAnsi="Nimbus Roman"/>
          <w:szCs w:val="28"/>
        </w:rPr>
        <w:t xml:space="preserve"> с който се предлага промяна в противоепидемичните мерки, се разглежда в кратки срокове и се предприемат предвидените в закона действия на базата на експертна оценка на противоепидемичната обстановка.  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 xml:space="preserve">Законът също така предвижда противоепидемични мерки да могат да се налагат и за отделна административна област - чл. 63, ал. 7 от Закона за здравето. Това става със заповед на Директора на РЗИ, съгласувана с Главния държавен здравен инспектор. Предвид регистрирания повишен брой случаи на положителни тестове за  SARS-CoV-2 в областите Бургас и Велико Търново там бе командирован Главния държавен здравен инспектор доц. Кунчев. Той и директорите на РЗИ  Бургас д-р </w:t>
      </w:r>
      <w:proofErr w:type="spellStart"/>
      <w:r>
        <w:rPr>
          <w:rFonts w:ascii="Nimbus Roman" w:hAnsi="Nimbus Roman"/>
          <w:szCs w:val="28"/>
        </w:rPr>
        <w:t>Паздеров</w:t>
      </w:r>
      <w:proofErr w:type="spellEnd"/>
      <w:r>
        <w:rPr>
          <w:rFonts w:ascii="Nimbus Roman" w:hAnsi="Nimbus Roman"/>
          <w:szCs w:val="28"/>
        </w:rPr>
        <w:t xml:space="preserve"> и на РЗИ Велико Търново д-р Недева са преценили, че на този етап не се налага въвеждане на допълнителни ограничителни мерки в двете области.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Действащите към момента противоепидемични мерки са съобразени с мненията на експертите и са публикувани на Интернет страницата на МЗ.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По отношение на при</w:t>
      </w:r>
      <w:r w:rsidR="00857BDF">
        <w:rPr>
          <w:rFonts w:ascii="Nimbus Roman" w:hAnsi="Nimbus Roman"/>
          <w:szCs w:val="28"/>
        </w:rPr>
        <w:t>лагането на трета доза ваксини В</w:t>
      </w:r>
      <w:r>
        <w:rPr>
          <w:rFonts w:ascii="Nimbus Roman" w:hAnsi="Nimbus Roman"/>
          <w:szCs w:val="28"/>
        </w:rPr>
        <w:t>и информирам, че лек</w:t>
      </w:r>
      <w:r w:rsidR="00857BDF">
        <w:rPr>
          <w:rFonts w:ascii="Nimbus Roman" w:hAnsi="Nimbus Roman"/>
          <w:szCs w:val="28"/>
        </w:rPr>
        <w:t xml:space="preserve">арствените продукти в страната </w:t>
      </w:r>
      <w:r>
        <w:rPr>
          <w:rFonts w:ascii="Nimbus Roman" w:hAnsi="Nimbus Roman"/>
          <w:szCs w:val="28"/>
        </w:rPr>
        <w:t>според действащото законодателство се прилагат съгласно показанията и в дози, посочен</w:t>
      </w:r>
      <w:r w:rsidR="00857BDF">
        <w:rPr>
          <w:rFonts w:ascii="Nimbus Roman" w:hAnsi="Nimbus Roman"/>
          <w:szCs w:val="28"/>
        </w:rPr>
        <w:t>и в к</w:t>
      </w:r>
      <w:r>
        <w:rPr>
          <w:rFonts w:ascii="Nimbus Roman" w:hAnsi="Nimbus Roman"/>
          <w:szCs w:val="28"/>
        </w:rPr>
        <w:t xml:space="preserve">ратката характеристика на продукта, която се регистрира от регулаторните органи – Европейска </w:t>
      </w:r>
      <w:r>
        <w:rPr>
          <w:rFonts w:ascii="Nimbus Roman" w:hAnsi="Nimbus Roman"/>
          <w:szCs w:val="28"/>
        </w:rPr>
        <w:lastRenderedPageBreak/>
        <w:t>агенция по лекарствата за всички страни членки на ЕС и Изпълнителна агенция по лекарства за България. Министерството на здравеопазването няма зако</w:t>
      </w:r>
      <w:r w:rsidR="00857BDF">
        <w:rPr>
          <w:rFonts w:ascii="Nimbus Roman" w:hAnsi="Nimbus Roman"/>
          <w:szCs w:val="28"/>
        </w:rPr>
        <w:t>но</w:t>
      </w:r>
      <w:r>
        <w:rPr>
          <w:rFonts w:ascii="Nimbus Roman" w:hAnsi="Nimbus Roman"/>
          <w:szCs w:val="28"/>
        </w:rPr>
        <w:t xml:space="preserve">ви правомощия да пуска и спира лекарствени продукти на пазара, както и да определя </w:t>
      </w:r>
      <w:r w:rsidR="00857BDF">
        <w:rPr>
          <w:rFonts w:ascii="Nimbus Roman" w:hAnsi="Nimbus Roman"/>
          <w:szCs w:val="28"/>
        </w:rPr>
        <w:t>в какви дози да се прилагат. В к</w:t>
      </w:r>
      <w:r>
        <w:rPr>
          <w:rFonts w:ascii="Nimbus Roman" w:hAnsi="Nimbus Roman"/>
          <w:szCs w:val="28"/>
        </w:rPr>
        <w:t>ратката характеристика на нито една от прилаганите в страната ваксини срещу SARS-CoV-2 не се предвижда прилагане на „</w:t>
      </w:r>
      <w:proofErr w:type="spellStart"/>
      <w:r>
        <w:rPr>
          <w:rFonts w:ascii="Nimbus Roman" w:hAnsi="Nimbus Roman"/>
          <w:szCs w:val="28"/>
        </w:rPr>
        <w:t>бустерна</w:t>
      </w:r>
      <w:proofErr w:type="spellEnd"/>
      <w:r>
        <w:rPr>
          <w:rFonts w:ascii="Nimbus Roman" w:hAnsi="Nimbus Roman"/>
          <w:szCs w:val="28"/>
        </w:rPr>
        <w:t>“ доза. Министерството на здравеопазването има готовност да организира поставянето на такава доза, веднага след като регулаторният орган – Европейска агенция по лекарствата, регистрира съответните промени в Кратката характеристика на продуктите.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По отношение на искането Ви за становище на МЗ относно „започването на следващата учебна година и какви ограничителни мерки следва да бъдат прилагани“, ви информирам, че МЗ не издава такива становища. Конкретните противоепидемични мерки ще бъ</w:t>
      </w:r>
      <w:r w:rsidR="00857BDF">
        <w:rPr>
          <w:rFonts w:ascii="Nimbus Roman" w:hAnsi="Nimbus Roman"/>
          <w:szCs w:val="28"/>
        </w:rPr>
        <w:t>дат приети, след съгласуване с М</w:t>
      </w:r>
      <w:r>
        <w:rPr>
          <w:rFonts w:ascii="Nimbus Roman" w:hAnsi="Nimbus Roman"/>
          <w:szCs w:val="28"/>
        </w:rPr>
        <w:t>инистерството на образованието и науката, с които работим в тясно сътрудничество.</w:t>
      </w:r>
    </w:p>
    <w:p w:rsidR="005757B6" w:rsidRDefault="005757B6" w:rsidP="005757B6">
      <w:pPr>
        <w:pStyle w:val="Standard"/>
      </w:pP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По отношение на контрола по прилагането на противоепидемичните мерки Ви информи</w:t>
      </w:r>
      <w:r w:rsidR="00857BDF">
        <w:rPr>
          <w:rFonts w:ascii="Nimbus Roman" w:hAnsi="Nimbus Roman"/>
          <w:szCs w:val="28"/>
        </w:rPr>
        <w:t>рам, че беше проведена среща с д</w:t>
      </w:r>
      <w:r>
        <w:rPr>
          <w:rFonts w:ascii="Nimbus Roman" w:hAnsi="Nimbus Roman"/>
          <w:szCs w:val="28"/>
        </w:rPr>
        <w:t>иректорите на всички регионални здравни инспекции в страната, на която им е възложено да изготвят списък с рискови обекти от гледна точка на разпространението на вируса и да засилят контрола върху тях. На 6.08.2021 година е</w:t>
      </w:r>
      <w:r w:rsidR="00857BDF">
        <w:rPr>
          <w:rFonts w:ascii="Nimbus Roman" w:hAnsi="Nimbus Roman"/>
          <w:szCs w:val="28"/>
        </w:rPr>
        <w:t xml:space="preserve"> издадена съвместна заповед на министъра на здравеопазването, м</w:t>
      </w:r>
      <w:r>
        <w:rPr>
          <w:rFonts w:ascii="Nimbus Roman" w:hAnsi="Nimbus Roman"/>
          <w:szCs w:val="28"/>
        </w:rPr>
        <w:t>и</w:t>
      </w:r>
      <w:r w:rsidR="00857BDF">
        <w:rPr>
          <w:rFonts w:ascii="Nimbus Roman" w:hAnsi="Nimbus Roman"/>
          <w:szCs w:val="28"/>
        </w:rPr>
        <w:t>нистъра на вътрешните работи и м</w:t>
      </w:r>
      <w:r>
        <w:rPr>
          <w:rFonts w:ascii="Nimbus Roman" w:hAnsi="Nimbus Roman"/>
          <w:szCs w:val="28"/>
        </w:rPr>
        <w:t>инистъра на земеделието и храните за извършване  на съвместни проверки от контролните органи на трите ведомства. Всяка седмица контролните органи предоставят отчет за извършената контролна дейност. За последната седмица от 16 до 22 август в страната са извършени 3389 (три хиляди триста осемдесет и девет) проверки на обекти с обществено предназначение. Министерството на здравеопазването, чрез своите представители в областните щабове, препоръча настоятелно на кметовете на общини, чрез своите инспекторати и общинска полиция също да засилят контролната си дейност особено в градския транспорт. Отделна среща по въп</w:t>
      </w:r>
      <w:r w:rsidR="00857BDF">
        <w:rPr>
          <w:rFonts w:ascii="Nimbus Roman" w:hAnsi="Nimbus Roman"/>
          <w:szCs w:val="28"/>
        </w:rPr>
        <w:t>роса бе проведена и с кмета на С</w:t>
      </w:r>
      <w:r>
        <w:rPr>
          <w:rFonts w:ascii="Nimbus Roman" w:hAnsi="Nimbus Roman"/>
          <w:szCs w:val="28"/>
        </w:rPr>
        <w:t xml:space="preserve">толична община г-жа Йорданка Фандъкова.  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По въпроса за прилагането на социално-икономически мерки за подкрепа на засегнатите от пандемията лица Ви информирам, че същите не са в определените от закон</w:t>
      </w:r>
      <w:r w:rsidR="00857BDF">
        <w:rPr>
          <w:rFonts w:ascii="Nimbus Roman" w:hAnsi="Nimbus Roman"/>
          <w:szCs w:val="28"/>
        </w:rPr>
        <w:t>а отговорности и задължения на М</w:t>
      </w:r>
      <w:r>
        <w:rPr>
          <w:rFonts w:ascii="Nimbus Roman" w:hAnsi="Nimbus Roman"/>
          <w:szCs w:val="28"/>
        </w:rPr>
        <w:t>инистерството на здравеопазването.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 xml:space="preserve">По отношение на въпроса дали МЗ е осигурило необходимите лекарствени средства нужни за лечение на пациенти с </w:t>
      </w:r>
      <w:r w:rsidR="00857BDF">
        <w:rPr>
          <w:rFonts w:ascii="Nimbus Roman" w:hAnsi="Nimbus Roman"/>
          <w:szCs w:val="28"/>
          <w:lang w:val="en-US"/>
        </w:rPr>
        <w:t>COVID</w:t>
      </w:r>
      <w:r>
        <w:rPr>
          <w:rFonts w:ascii="Nimbus Roman" w:hAnsi="Nimbus Roman"/>
          <w:szCs w:val="28"/>
        </w:rPr>
        <w:t>-19, отговорът е</w:t>
      </w:r>
      <w:r w:rsidR="00857BDF">
        <w:rPr>
          <w:rFonts w:ascii="Nimbus Roman" w:hAnsi="Nimbus Roman"/>
          <w:szCs w:val="28"/>
          <w:lang w:val="en-US"/>
        </w:rPr>
        <w:t xml:space="preserve"> д</w:t>
      </w:r>
      <w:r>
        <w:rPr>
          <w:rFonts w:ascii="Nimbus Roman" w:hAnsi="Nimbus Roman"/>
          <w:szCs w:val="28"/>
        </w:rPr>
        <w:t xml:space="preserve">а, осигурени са съобразно заложените в </w:t>
      </w:r>
      <w:r>
        <w:rPr>
          <w:rStyle w:val="Emphasis"/>
        </w:rPr>
        <w:t>Национален оперативен план за справяне с пандемията</w:t>
      </w:r>
      <w:r>
        <w:rPr>
          <w:rFonts w:ascii="Nimbus Roman" w:hAnsi="Nimbus Roman"/>
          <w:szCs w:val="28"/>
        </w:rPr>
        <w:t> от SARS-CoV-2 индикатори. Същото се отнася и за осигуряването на функционирането на лечебните заведения за болнична помощ. Макар да не сте ме питали, из</w:t>
      </w:r>
      <w:r w:rsidR="00857BDF">
        <w:rPr>
          <w:rFonts w:ascii="Nimbus Roman" w:hAnsi="Nimbus Roman"/>
          <w:szCs w:val="28"/>
        </w:rPr>
        <w:t>ползвам случая да В</w:t>
      </w:r>
      <w:r>
        <w:rPr>
          <w:rFonts w:ascii="Nimbus Roman" w:hAnsi="Nimbus Roman"/>
          <w:szCs w:val="28"/>
        </w:rPr>
        <w:t xml:space="preserve">и информирам, че съвместно с НЗОК и </w:t>
      </w:r>
      <w:r>
        <w:rPr>
          <w:rFonts w:ascii="Nimbus Roman" w:hAnsi="Nimbus Roman"/>
          <w:szCs w:val="28"/>
        </w:rPr>
        <w:lastRenderedPageBreak/>
        <w:t xml:space="preserve">БЛС работим по създаването на процедура за амбулаторно лечение на болни с </w:t>
      </w:r>
      <w:r w:rsidR="00857BDF">
        <w:rPr>
          <w:rFonts w:ascii="Nimbus Roman" w:hAnsi="Nimbus Roman"/>
          <w:szCs w:val="28"/>
          <w:lang w:val="en-US"/>
        </w:rPr>
        <w:t>COVID</w:t>
      </w:r>
      <w:r>
        <w:rPr>
          <w:rFonts w:ascii="Nimbus Roman" w:hAnsi="Nimbus Roman"/>
          <w:szCs w:val="28"/>
        </w:rPr>
        <w:t xml:space="preserve">-19, което допълнително да облекчи натиска върху болниците.  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 xml:space="preserve">По въпросите за провеждането на информационна кампания ви информира, че в бюджета на МЗ за 2021 година за тази цел са предвидени </w:t>
      </w:r>
      <w:r w:rsidR="00857BDF">
        <w:rPr>
          <w:rFonts w:ascii="Nimbus Roman" w:hAnsi="Nimbus Roman"/>
          <w:szCs w:val="28"/>
        </w:rPr>
        <w:t xml:space="preserve">малко над </w:t>
      </w:r>
      <w:r>
        <w:rPr>
          <w:rFonts w:ascii="Nimbus Roman" w:hAnsi="Nimbus Roman"/>
          <w:szCs w:val="28"/>
        </w:rPr>
        <w:t>10 000 лева. Въпреки наследения оскъден ресурс, извършваме последователна кампания за информиране на населението, като за пълнота ще изброя ча</w:t>
      </w:r>
      <w:r w:rsidR="00857BDF">
        <w:rPr>
          <w:rFonts w:ascii="Nimbus Roman" w:hAnsi="Nimbus Roman"/>
          <w:szCs w:val="28"/>
        </w:rPr>
        <w:t>ст от действията предприети от М</w:t>
      </w:r>
      <w:r>
        <w:rPr>
          <w:rFonts w:ascii="Nimbus Roman" w:hAnsi="Nimbus Roman"/>
          <w:szCs w:val="28"/>
        </w:rPr>
        <w:t>инистерството на здравеопазването или от други лица по наше настояване и съгласувани с нас:</w:t>
      </w:r>
    </w:p>
    <w:p w:rsidR="005757B6" w:rsidRDefault="005757B6" w:rsidP="005757B6">
      <w:pPr>
        <w:pStyle w:val="Standard"/>
      </w:pPr>
      <w:r>
        <w:t>На основание чл. 89 от ЗРТ от 10 май т. г. националните телевизии започнаха излъчването на информационен клип за ваксинацията.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Информационен клип за ползата от ваксинацията, изработен от Представителството на Европейската комисия в България с подкрепата на МЗ също се излъчваше в телевизионния и </w:t>
      </w:r>
      <w:proofErr w:type="spellStart"/>
      <w:r>
        <w:t>радиоефир</w:t>
      </w:r>
      <w:proofErr w:type="spellEnd"/>
      <w:r>
        <w:t>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Информационен банер за ползите от ваксинацията, разработен от Представителството на Европейската комисия в България, се разпространява и към момента в частни медии, които безвъзмездно се включиха във </w:t>
      </w:r>
      <w:proofErr w:type="spellStart"/>
      <w:r>
        <w:t>ваксинационната</w:t>
      </w:r>
      <w:proofErr w:type="spellEnd"/>
      <w:r>
        <w:t xml:space="preserve"> кампания, подкрепена от МЗ.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Публикуване във </w:t>
      </w:r>
      <w:proofErr w:type="spellStart"/>
      <w:r>
        <w:t>Facebook</w:t>
      </w:r>
      <w:proofErr w:type="spellEnd"/>
      <w:r>
        <w:t xml:space="preserve"> страницата на МЗ на </w:t>
      </w:r>
      <w:proofErr w:type="spellStart"/>
      <w:r>
        <w:t>инфографики</w:t>
      </w:r>
      <w:proofErr w:type="spellEnd"/>
      <w:r>
        <w:t xml:space="preserve"> (текст със снимка/текст с анимирано изображение), както и кратки видеа за популяризиране ползите от </w:t>
      </w:r>
      <w:proofErr w:type="spellStart"/>
      <w:r>
        <w:t>ваксиницията</w:t>
      </w:r>
      <w:proofErr w:type="spellEnd"/>
      <w:r>
        <w:t xml:space="preserve"> срещу COVID-19, за митовете и истините за ваксините, за страничните реакции, за етапите на клиничните проучвания, за надеждността и ефективността на ваксините, както и за достъпа до ваксини, осигурен на всички български граждани.</w:t>
      </w:r>
    </w:p>
    <w:p w:rsidR="005757B6" w:rsidRDefault="005757B6" w:rsidP="005757B6">
      <w:pPr>
        <w:pStyle w:val="Standard"/>
      </w:pPr>
      <w:r>
        <w:t>-</w:t>
      </w:r>
      <w:r>
        <w:tab/>
        <w:t>Отпечатване на 300 000 броя информационни брошури, тип Флаер А5, съдържащи информация за ваксините на достъпен език.</w:t>
      </w:r>
    </w:p>
    <w:p w:rsidR="005757B6" w:rsidRDefault="005757B6" w:rsidP="005757B6">
      <w:pPr>
        <w:pStyle w:val="Standard"/>
      </w:pPr>
      <w:r>
        <w:t>-</w:t>
      </w:r>
      <w:r>
        <w:tab/>
        <w:t>Около 200 000 от изготвените от Министерството на здравеопазването брошури се разпространяват от Български пощи във всички пощенски клонове в страната.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Част от брошурите са разпространени чрез РЗИ-Кюстендил, БЧК-Перник, Община Габрово, район Искър, Областна администрация Хасково и др., както и от Главно мюфтийство, които се включиха със свои инициативи във </w:t>
      </w:r>
      <w:proofErr w:type="spellStart"/>
      <w:r>
        <w:t>ваксинационната</w:t>
      </w:r>
      <w:proofErr w:type="spellEnd"/>
      <w:r>
        <w:t xml:space="preserve"> кампания на Министерство на здравеопазването.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Популяризиране на ползите от ваксинацията, ефикасността и безопасността на ваксините, възможните очаквани странични реакции, етапите на клиничните проучвания, значението на приложението на ваксините при различните възрастови групи, при лица, страдащи от хронични заболявания във </w:t>
      </w:r>
      <w:proofErr w:type="spellStart"/>
      <w:r>
        <w:t>Facebook</w:t>
      </w:r>
      <w:proofErr w:type="spellEnd"/>
      <w:r>
        <w:t xml:space="preserve"> страницата на Министерство на здравеопазването.</w:t>
      </w:r>
    </w:p>
    <w:p w:rsidR="005757B6" w:rsidRDefault="005757B6" w:rsidP="005757B6">
      <w:pPr>
        <w:pStyle w:val="Standard"/>
      </w:pPr>
      <w:r>
        <w:t>-</w:t>
      </w:r>
      <w:r>
        <w:tab/>
        <w:t>Интервюта и експертни становища от медици за ползите от ваксинацията се публикуват ежедневно на страницата на МЗ в социалната мрежа, които биват препечатани както от печатни медии, така и от електронните медии.</w:t>
      </w:r>
    </w:p>
    <w:p w:rsidR="005757B6" w:rsidRDefault="005757B6" w:rsidP="005757B6">
      <w:pPr>
        <w:pStyle w:val="Standard"/>
      </w:pPr>
      <w:r>
        <w:t>-</w:t>
      </w:r>
      <w:r>
        <w:tab/>
        <w:t>Българската телеграфна агенция създаде нарочна рубрика за COVID-19 и ваксинацията, достъпът до информацията в която е безплатен и не изисква абонамент.</w:t>
      </w:r>
    </w:p>
    <w:p w:rsidR="005757B6" w:rsidRDefault="005757B6" w:rsidP="005757B6">
      <w:pPr>
        <w:pStyle w:val="Standard"/>
      </w:pPr>
      <w:r>
        <w:lastRenderedPageBreak/>
        <w:t>-</w:t>
      </w:r>
      <w:r>
        <w:tab/>
        <w:t>Проведени са срещи с Офиса на СЗО в България, с Уницеф, с Представителството на ЕК у нас, с Българския червен кръст за съвместни инициативи, които да повишат общественото доверие във ваксините.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Министерството на здравеопазването разчита на националните и регионални медии, до които регулярно разпространява материали и осигурява респонденти по темите ваксини и </w:t>
      </w:r>
      <w:proofErr w:type="spellStart"/>
      <w:r>
        <w:t>ваксинационна</w:t>
      </w:r>
      <w:proofErr w:type="spellEnd"/>
      <w:r>
        <w:t xml:space="preserve"> кампания.</w:t>
      </w:r>
    </w:p>
    <w:p w:rsidR="005757B6" w:rsidRDefault="005757B6" w:rsidP="005757B6">
      <w:pPr>
        <w:pStyle w:val="Standard"/>
      </w:pPr>
      <w:r>
        <w:t>-</w:t>
      </w:r>
      <w:r>
        <w:tab/>
        <w:t>Политическото ръководство и експертите на Министерството на здравеопазването във всяко свое медийно участие акцентират върху ползите от ваксинацията;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Ежеседмично Министерство на здравеопазването публикува информация за изнесените </w:t>
      </w:r>
      <w:proofErr w:type="spellStart"/>
      <w:r>
        <w:t>ваксинационни</w:t>
      </w:r>
      <w:proofErr w:type="spellEnd"/>
      <w:r>
        <w:t xml:space="preserve"> пунктове в страната.</w:t>
      </w:r>
    </w:p>
    <w:p w:rsidR="005757B6" w:rsidRDefault="005757B6" w:rsidP="005757B6">
      <w:pPr>
        <w:pStyle w:val="Standard"/>
      </w:pPr>
      <w:r>
        <w:t>-</w:t>
      </w:r>
      <w:r>
        <w:tab/>
        <w:t>Периодично обществеността се информира за новите варианти на COVID-19.</w:t>
      </w:r>
    </w:p>
    <w:p w:rsidR="005757B6" w:rsidRDefault="005757B6" w:rsidP="005757B6">
      <w:pPr>
        <w:pStyle w:val="Standard"/>
      </w:pPr>
      <w:r>
        <w:t>-</w:t>
      </w:r>
      <w:r>
        <w:tab/>
        <w:t>В рамките на информационната кампания се организират събития тип дискусия за ваксините и ползата от имунизацията срещу COVID-19, в които участват представители на МЗ, на РЗИ, лекари и лица от конкретното населено място.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Проведена бе среща със здравните </w:t>
      </w:r>
      <w:proofErr w:type="spellStart"/>
      <w:r>
        <w:t>медиатори</w:t>
      </w:r>
      <w:proofErr w:type="spellEnd"/>
      <w:r>
        <w:t>, на която бяха набелязани конкретни мерки как да се завиши имунизационното покритие сред ромската общност.</w:t>
      </w:r>
    </w:p>
    <w:p w:rsidR="005757B6" w:rsidRDefault="005757B6" w:rsidP="005757B6">
      <w:pPr>
        <w:pStyle w:val="Standard"/>
      </w:pPr>
      <w:r>
        <w:t>-</w:t>
      </w:r>
      <w:r>
        <w:tab/>
        <w:t>Съвместно със Столична община бе организирана дискусия с част от пасторите в квартал „Христо Ботев“, на която бяха разяснени ползите от ваксинацията.</w:t>
      </w:r>
    </w:p>
    <w:p w:rsidR="005757B6" w:rsidRDefault="005757B6" w:rsidP="005757B6">
      <w:pPr>
        <w:pStyle w:val="Standard"/>
      </w:pPr>
      <w:r>
        <w:t>-</w:t>
      </w:r>
      <w:r>
        <w:tab/>
        <w:t>Създаден бе и Обществен съвет за повишаване на информираността сред населението за ползите от ваксините. В него са включени представители на религиозните общности, на медиите, водещи експерти в областта на психологията, социологията, спорта и културата и български учени, които се включиха в кампанията като говорители за ползата от ваксинацията.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Като част от обществения съвет оперната певица Александрина Пендачанска съдейства за организирането на изнесен </w:t>
      </w:r>
      <w:proofErr w:type="spellStart"/>
      <w:r>
        <w:t>ваксинационен</w:t>
      </w:r>
      <w:proofErr w:type="spellEnd"/>
      <w:r>
        <w:t xml:space="preserve"> пункт по време фестивала на изкуствата в Копривщица „Мастер ОФ Арт“, който ще се проведе в периода 25 август-29 август.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Организиране съвместно с МОН на дискусии с учители и директори на образователни институции, на които с </w:t>
      </w:r>
      <w:proofErr w:type="spellStart"/>
      <w:r>
        <w:t>видеопослания</w:t>
      </w:r>
      <w:proofErr w:type="spellEnd"/>
      <w:r>
        <w:t xml:space="preserve"> участват над 20 специалисти, които отговарят на въпросите за ваксинацията.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Министерството на младежта и спорта също се ангажира с </w:t>
      </w:r>
      <w:proofErr w:type="spellStart"/>
      <w:r>
        <w:t>ваксинационната</w:t>
      </w:r>
      <w:proofErr w:type="spellEnd"/>
      <w:r>
        <w:t xml:space="preserve"> кампания и в тото пунктовете в цялата страна са разположени информационните материали, предоставени от Представителството на Европейската комисия в България.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Предоставяне периодично на информация за разпространението на новите варианти на вируса, установени чрез </w:t>
      </w:r>
      <w:proofErr w:type="spellStart"/>
      <w:r>
        <w:t>целогеномно</w:t>
      </w:r>
      <w:proofErr w:type="spellEnd"/>
      <w:r>
        <w:t xml:space="preserve"> </w:t>
      </w:r>
      <w:proofErr w:type="spellStart"/>
      <w:r>
        <w:t>секвениране</w:t>
      </w:r>
      <w:proofErr w:type="spellEnd"/>
    </w:p>
    <w:p w:rsidR="005757B6" w:rsidRDefault="005757B6" w:rsidP="005757B6">
      <w:pPr>
        <w:pStyle w:val="Standard"/>
      </w:pPr>
      <w:r>
        <w:t>-</w:t>
      </w:r>
      <w:r>
        <w:tab/>
        <w:t>Обмисля се съвместно с Министерство на културата провеждането на кампания под мотото „Подкрепи българската култура, сложи си ваксина.“</w:t>
      </w:r>
    </w:p>
    <w:p w:rsidR="005757B6" w:rsidRDefault="005757B6" w:rsidP="005757B6">
      <w:pPr>
        <w:pStyle w:val="Standard"/>
      </w:pPr>
      <w:r>
        <w:lastRenderedPageBreak/>
        <w:t>-</w:t>
      </w:r>
      <w:r>
        <w:tab/>
        <w:t xml:space="preserve">Съвместно с европейския комисар по здравеопазването Стела </w:t>
      </w:r>
      <w:proofErr w:type="spellStart"/>
      <w:r>
        <w:t>Кириакиду</w:t>
      </w:r>
      <w:proofErr w:type="spellEnd"/>
      <w:r>
        <w:t xml:space="preserve"> бе посетен </w:t>
      </w:r>
      <w:proofErr w:type="spellStart"/>
      <w:r>
        <w:t>ваксинационен</w:t>
      </w:r>
      <w:proofErr w:type="spellEnd"/>
      <w:r>
        <w:t xml:space="preserve"> пункт и бе декларирана ангажираността на Европейската комисия към </w:t>
      </w:r>
      <w:proofErr w:type="spellStart"/>
      <w:r>
        <w:t>ваксинационния</w:t>
      </w:r>
      <w:proofErr w:type="spellEnd"/>
      <w:r>
        <w:t xml:space="preserve"> процес в България.</w:t>
      </w:r>
    </w:p>
    <w:p w:rsidR="005757B6" w:rsidRDefault="005757B6" w:rsidP="005757B6">
      <w:pPr>
        <w:pStyle w:val="Standard"/>
      </w:pPr>
      <w:r>
        <w:t>-</w:t>
      </w:r>
      <w:r>
        <w:tab/>
        <w:t>Обсъжда се с Министерство на икономиката механизъм за поощрение на бизнеси и предприятия, чиито персонал е изцяло ваксиниран.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Проведени са редица срещи с представители на НСОРБ и кметове на тема как да се разшири </w:t>
      </w:r>
      <w:proofErr w:type="spellStart"/>
      <w:r>
        <w:t>ваксинационният</w:t>
      </w:r>
      <w:proofErr w:type="spellEnd"/>
      <w:r>
        <w:t xml:space="preserve"> обхват по места.</w:t>
      </w:r>
    </w:p>
    <w:p w:rsidR="005757B6" w:rsidRDefault="005757B6" w:rsidP="005757B6">
      <w:pPr>
        <w:pStyle w:val="Standard"/>
      </w:pPr>
      <w:r>
        <w:t>-</w:t>
      </w:r>
      <w:r>
        <w:tab/>
        <w:t>Футболистите от ЦСКА-София излязоха на мач с тениски с призив „Ваксината спасява!“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Спортистите от ЦСКА-София и </w:t>
      </w:r>
      <w:proofErr w:type="spellStart"/>
      <w:r>
        <w:t>Лудогорец</w:t>
      </w:r>
      <w:proofErr w:type="spellEnd"/>
      <w:r>
        <w:t xml:space="preserve"> подкрепиха усилията на МЗ за увеличаване на имунизационното покритие сред населението и се ваксинираха публично.</w:t>
      </w:r>
    </w:p>
    <w:p w:rsidR="005757B6" w:rsidRDefault="005757B6" w:rsidP="005757B6">
      <w:pPr>
        <w:pStyle w:val="Standard"/>
      </w:pPr>
      <w:r>
        <w:t>-</w:t>
      </w:r>
      <w:r>
        <w:tab/>
        <w:t>В ход е подготовката на кампания с подкрепата на мобилните оператори.</w:t>
      </w:r>
    </w:p>
    <w:p w:rsidR="005757B6" w:rsidRDefault="005757B6" w:rsidP="005757B6">
      <w:pPr>
        <w:pStyle w:val="Standard"/>
      </w:pPr>
      <w:r>
        <w:t>-</w:t>
      </w:r>
      <w:r>
        <w:tab/>
        <w:t>В кампанията се включи и Българска болнична асоциация с интервюта с лекари, които обясняват ползите от ваксинацията</w:t>
      </w:r>
    </w:p>
    <w:p w:rsidR="005757B6" w:rsidRDefault="005757B6" w:rsidP="005757B6">
      <w:pPr>
        <w:pStyle w:val="Standard"/>
      </w:pPr>
      <w:r>
        <w:t>-</w:t>
      </w:r>
      <w:r>
        <w:tab/>
        <w:t>На рок фестивала в село Миндя популярни лица ще отправят призив хората да се ваксинират</w:t>
      </w:r>
    </w:p>
    <w:p w:rsidR="005757B6" w:rsidRDefault="005757B6" w:rsidP="005757B6">
      <w:pPr>
        <w:pStyle w:val="Standard"/>
      </w:pPr>
      <w:r>
        <w:t>-</w:t>
      </w:r>
      <w:r>
        <w:tab/>
        <w:t>Областният управител на Плевен Марио Тодоров организира инициативата "Да" на ваксинацията!".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Към кампанията се включиха всички мотоклубове от Плевен, които организираха </w:t>
      </w:r>
      <w:proofErr w:type="spellStart"/>
      <w:r>
        <w:t>мотообиколка</w:t>
      </w:r>
      <w:proofErr w:type="spellEnd"/>
      <w:r>
        <w:t xml:space="preserve"> по централните улици "С шума на мотори хората да се събудят за добрата идея".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Световният шампион по бокс Детелин </w:t>
      </w:r>
      <w:proofErr w:type="spellStart"/>
      <w:r>
        <w:t>Далаклиев</w:t>
      </w:r>
      <w:proofErr w:type="spellEnd"/>
      <w:r>
        <w:t xml:space="preserve"> направи свое видео обръщение към съгражданите си.</w:t>
      </w:r>
    </w:p>
    <w:p w:rsidR="005757B6" w:rsidRDefault="005757B6" w:rsidP="005757B6">
      <w:pPr>
        <w:pStyle w:val="Standard"/>
      </w:pPr>
      <w:r>
        <w:t>-</w:t>
      </w:r>
      <w:r>
        <w:tab/>
        <w:t>Инициативата подкрепиха и от фолклорен танцов клуб "Северняците" с ръководител Джейлян Демирев, които изнесоха голям концерт на площада в Плевен с призиви за имунизация.</w:t>
      </w:r>
    </w:p>
    <w:p w:rsidR="005757B6" w:rsidRDefault="005757B6" w:rsidP="005757B6">
      <w:pPr>
        <w:pStyle w:val="Standard"/>
      </w:pPr>
      <w:r>
        <w:t>-</w:t>
      </w:r>
      <w:r>
        <w:tab/>
        <w:t xml:space="preserve">Областният управител на Сливен също се включи във </w:t>
      </w:r>
      <w:proofErr w:type="spellStart"/>
      <w:r>
        <w:t>ваксинационната</w:t>
      </w:r>
      <w:proofErr w:type="spellEnd"/>
      <w:r>
        <w:t xml:space="preserve"> кампания с редица инициативи. Със съдействието на кметовете на четирите общини и работодатели от Област Сливен са проведени информационни срещи за ползата от ваксинацията срещу COVID-19. От РЗИ-Сливен са изготвени информационни материали, които са предоставени на кметове, работодатели, служби по трудова медицина, </w:t>
      </w:r>
      <w:proofErr w:type="spellStart"/>
      <w:r>
        <w:t>медиатори</w:t>
      </w:r>
      <w:proofErr w:type="spellEnd"/>
      <w:r>
        <w:t xml:space="preserve"> и пастори. Във фирми от областта са проведени срещи с работници и служители, на които е представена презентация за значението на ваксините. Областна администрация Сливен предостави дискове и </w:t>
      </w:r>
      <w:proofErr w:type="spellStart"/>
      <w:r>
        <w:t>флашки</w:t>
      </w:r>
      <w:proofErr w:type="spellEnd"/>
      <w:r>
        <w:t xml:space="preserve"> с презентацията на РЗИ-Сливен на общините, кметовете, кметските наместници, пасторите, читалищата и личните лекари. Със съдействие на РУО-Сливен са изпратени информационни материали на директори на училища и детски градини. За ангажиране на вниманието на хора от рисковите групи в провеждането на информационна кампания на регионално ниво за ползите от ваксиниране със съдействие на проф. д-р Иван Димитров, директор на Филиал Сливен към Медицински университет-Варна, е създаден информационен клип с участие на студенти от филиала, който е разпространен в медиите и в лечебните заведения.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lastRenderedPageBreak/>
        <w:t>-</w:t>
      </w:r>
      <w:r>
        <w:rPr>
          <w:rFonts w:ascii="Nimbus Roman" w:hAnsi="Nimbus Roman"/>
          <w:szCs w:val="28"/>
        </w:rPr>
        <w:tab/>
        <w:t xml:space="preserve">Министерството на здравеопазването заедно с доброволци от Българския червен кръст започнаха съвместна акция за ползите от ваксинацията в страната. На 24 август бяха раздавани информационни брошури за безопасността и ефективността на ваксините на два пункта в София- пред </w:t>
      </w:r>
      <w:proofErr w:type="spellStart"/>
      <w:r>
        <w:rPr>
          <w:rFonts w:ascii="Nimbus Roman" w:hAnsi="Nimbus Roman"/>
          <w:szCs w:val="28"/>
        </w:rPr>
        <w:t>метростанция</w:t>
      </w:r>
      <w:proofErr w:type="spellEnd"/>
      <w:r>
        <w:rPr>
          <w:rFonts w:ascii="Nimbus Roman" w:hAnsi="Nimbus Roman"/>
          <w:szCs w:val="28"/>
        </w:rPr>
        <w:t xml:space="preserve"> Сердика и пред НДК. На 26 август, четвъртък, от 11 часа акцията стартира пред общината в Пловдив, като в 12:30 доброволците брошури се раздават в кв. „Капана“ в града. На 27 август, петък, акцията на БЧК е и в град Варна. В 11 часа доброволците раздават брошури в Морската градина, а в 12:30 – пред Катедрален храм "Успение Богородично". На 31 август, вторник, от 11 часа инициативата ще започне пред общината в Бургас, ще продължи по ул. „</w:t>
      </w:r>
      <w:proofErr w:type="spellStart"/>
      <w:r>
        <w:rPr>
          <w:rFonts w:ascii="Nimbus Roman" w:hAnsi="Nimbus Roman"/>
          <w:szCs w:val="28"/>
        </w:rPr>
        <w:t>Богориди</w:t>
      </w:r>
      <w:proofErr w:type="spellEnd"/>
      <w:r>
        <w:rPr>
          <w:rFonts w:ascii="Nimbus Roman" w:hAnsi="Nimbus Roman"/>
          <w:szCs w:val="28"/>
        </w:rPr>
        <w:t>“ и в 12:30 младежите ще раздават брошури в Морската градина.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 xml:space="preserve"> 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В заключение искам да Ви благодаря за поставените въпроси и проявената загриженост. Ако предоставената информация не е достатъчна, то моля не се колебайте да се свържете с мен и да поискате допълнителна такава или разяснения по вече предоставената.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>Считам, освен това че за да бъде успешна, борбата с пандемията трябва да се води от всички институции, в рамките на техните компетенции. В тази връзка позволете на свой ред да се обърна, чрез Вас към органите на прокуратурата от цялата страна с призив да обмислите възможностите за по-активно участие на прокуратурата в контрола по спазването на противоепидемичните мерки.</w:t>
      </w:r>
    </w:p>
    <w:p w:rsidR="005757B6" w:rsidRDefault="00857BDF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Ще В</w:t>
      </w:r>
      <w:r w:rsidR="005757B6">
        <w:rPr>
          <w:rFonts w:ascii="Nimbus Roman" w:hAnsi="Nimbus Roman"/>
          <w:szCs w:val="28"/>
        </w:rPr>
        <w:t>и бъда благодарен също, ако ме информирате дали са предприети някакви действия по отношение на разпространени, чрез медии сигнали за издаване на фалшиви сертификати за ваксинации и други нарушения, носещи белези на престъпления.</w:t>
      </w:r>
    </w:p>
    <w:p w:rsidR="005757B6" w:rsidRDefault="005757B6" w:rsidP="005757B6">
      <w:pPr>
        <w:pStyle w:val="Standard"/>
      </w:pPr>
      <w:r>
        <w:rPr>
          <w:rFonts w:ascii="Nimbus Roman" w:hAnsi="Nimbus Roman"/>
          <w:szCs w:val="28"/>
        </w:rPr>
        <w:t xml:space="preserve">На Интернет страницата на МЗ е публикуван и изготвен от НЦОЗА Анализ на причините за извънредната смъртност, която регистрираме у нас от началото на пандемията до сега, в случай, че представлява интерес за прокуратурата.   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Моля приемете моите най-добри пожелания</w:t>
      </w:r>
      <w:r w:rsidR="00857BDF">
        <w:rPr>
          <w:rFonts w:ascii="Nimbus Roman" w:hAnsi="Nimbus Roman"/>
          <w:szCs w:val="28"/>
        </w:rPr>
        <w:t>!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 xml:space="preserve">Д-р Стойчо Кацаров – министър на здравеопазването  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ПП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 xml:space="preserve">Мисля, че чл. 145, ал. 1, т. 1 от Закона за съдебната власт, на който се позовавате за искането на </w:t>
      </w:r>
      <w:r w:rsidR="00857BDF">
        <w:rPr>
          <w:rFonts w:ascii="Nimbus Roman" w:hAnsi="Nimbus Roman"/>
          <w:szCs w:val="28"/>
        </w:rPr>
        <w:t>посочената по-горе информация не В</w:t>
      </w:r>
      <w:r>
        <w:rPr>
          <w:rFonts w:ascii="Nimbus Roman" w:hAnsi="Nimbus Roman"/>
          <w:szCs w:val="28"/>
        </w:rPr>
        <w:t xml:space="preserve">и дава такова право. По този въпрос има няколко произнасяния на Конституционния съд, например Решение № 6 от 06.06.2017 г. на КС на РБ по </w:t>
      </w:r>
      <w:proofErr w:type="spellStart"/>
      <w:r>
        <w:rPr>
          <w:rFonts w:ascii="Nimbus Roman" w:hAnsi="Nimbus Roman"/>
          <w:szCs w:val="28"/>
        </w:rPr>
        <w:t>к.д</w:t>
      </w:r>
      <w:proofErr w:type="spellEnd"/>
      <w:r>
        <w:rPr>
          <w:rFonts w:ascii="Nimbus Roman" w:hAnsi="Nimbus Roman"/>
          <w:szCs w:val="28"/>
        </w:rPr>
        <w:t>. № 15 / 2016 г.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 xml:space="preserve">Поради голямата ми заетост, свързана с настъпващата </w:t>
      </w:r>
      <w:proofErr w:type="spellStart"/>
      <w:r>
        <w:rPr>
          <w:rFonts w:ascii="Nimbus Roman" w:hAnsi="Nimbus Roman"/>
          <w:szCs w:val="28"/>
        </w:rPr>
        <w:t>пандемична</w:t>
      </w:r>
      <w:proofErr w:type="spellEnd"/>
      <w:r>
        <w:rPr>
          <w:rFonts w:ascii="Nimbus Roman" w:hAnsi="Nimbus Roman"/>
          <w:szCs w:val="28"/>
        </w:rPr>
        <w:t xml:space="preserve"> вълна, нямам време да влизам в правен спор, а и както споменах в началото, се радвам да споделя с обществеността тази информация.</w:t>
      </w: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</w:p>
    <w:p w:rsidR="005757B6" w:rsidRDefault="005757B6" w:rsidP="005757B6">
      <w:pPr>
        <w:pStyle w:val="Standard"/>
        <w:rPr>
          <w:rFonts w:ascii="Nimbus Roman" w:hAnsi="Nimbus Roman"/>
          <w:szCs w:val="28"/>
        </w:rPr>
      </w:pPr>
      <w:r>
        <w:rPr>
          <w:rFonts w:ascii="Nimbus Roman" w:hAnsi="Nimbus Roman"/>
          <w:szCs w:val="28"/>
        </w:rPr>
        <w:t>С.К.</w:t>
      </w:r>
    </w:p>
    <w:p w:rsidR="005757B6" w:rsidRPr="005757B6" w:rsidRDefault="005757B6" w:rsidP="005B42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bookmarkStart w:id="0" w:name="_GoBack"/>
      <w:bookmarkEnd w:id="0"/>
    </w:p>
    <w:sectPr w:rsidR="005757B6" w:rsidRPr="005757B6" w:rsidSect="00F34630">
      <w:footerReference w:type="default" r:id="rId5"/>
      <w:footerReference w:type="first" r:id="rId6"/>
      <w:pgSz w:w="11906" w:h="16838"/>
      <w:pgMar w:top="851" w:right="1133" w:bottom="568" w:left="1276" w:header="142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00" w:rsidRDefault="00857BDF" w:rsidP="005B3FF4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AD0B96" w:rsidRDefault="00857BDF" w:rsidP="00AD0B96">
    <w:pPr>
      <w:pStyle w:val="Footer"/>
      <w:ind w:left="-426"/>
      <w:jc w:val="center"/>
      <w:rPr>
        <w:rFonts w:ascii="Verdana" w:hAnsi="Verdana" w:cs="Times New Roman"/>
        <w:sz w:val="16"/>
        <w:szCs w:val="16"/>
      </w:rPr>
    </w:pPr>
    <w:r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AD0B96" w:rsidRDefault="00857BDF" w:rsidP="00AD0B96">
    <w:pPr>
      <w:pStyle w:val="Footer"/>
      <w:ind w:left="-426"/>
      <w:jc w:val="center"/>
      <w:rPr>
        <w:rFonts w:ascii="Verdana" w:hAnsi="Verdana" w:cs="Times New Roman"/>
        <w:sz w:val="16"/>
        <w:szCs w:val="16"/>
        <w:lang w:val="en-US"/>
      </w:rPr>
    </w:pPr>
    <w:proofErr w:type="gramStart"/>
    <w:r>
      <w:rPr>
        <w:rFonts w:ascii="Verdana" w:hAnsi="Verdana" w:cs="Times New Roman"/>
        <w:sz w:val="16"/>
        <w:szCs w:val="16"/>
        <w:lang w:val="en-US"/>
      </w:rPr>
      <w:t>e-mail</w:t>
    </w:r>
    <w:proofErr w:type="gramEnd"/>
    <w:r>
      <w:rPr>
        <w:rFonts w:ascii="Verdana" w:hAnsi="Verdana" w:cs="Times New Roman"/>
        <w:sz w:val="16"/>
        <w:szCs w:val="16"/>
      </w:rPr>
      <w:t xml:space="preserve">: </w:t>
    </w:r>
    <w:hyperlink r:id="rId1" w:history="1">
      <w:r>
        <w:rPr>
          <w:rStyle w:val="Hyperlink"/>
          <w:rFonts w:ascii="Verdana" w:hAnsi="Verdana" w:cs="Times New Roman"/>
          <w:sz w:val="16"/>
          <w:szCs w:val="16"/>
          <w:lang w:val="en-US"/>
        </w:rPr>
        <w:t>delovodstvo@mh.government.bg</w:t>
      </w:r>
    </w:hyperlink>
  </w:p>
  <w:p w:rsidR="00AD0B96" w:rsidRDefault="00857BDF" w:rsidP="00AD0B96">
    <w:pPr>
      <w:pStyle w:val="Footer"/>
      <w:ind w:left="-426"/>
      <w:jc w:val="center"/>
      <w:rPr>
        <w:rFonts w:ascii="Verdana" w:hAnsi="Verdana" w:cs="Times New Roman"/>
        <w:sz w:val="16"/>
        <w:szCs w:val="16"/>
        <w:lang w:val="en-US"/>
      </w:rPr>
    </w:pPr>
    <w:r>
      <w:rPr>
        <w:rFonts w:ascii="Verdana" w:hAnsi="Verdana" w:cs="Times New Roman"/>
        <w:sz w:val="16"/>
        <w:szCs w:val="16"/>
        <w:lang w:val="en-US"/>
      </w:rPr>
      <w:t>www.mh.government.bg</w:t>
    </w:r>
  </w:p>
  <w:p w:rsidR="00AD0B96" w:rsidRDefault="00857BDF" w:rsidP="00AD0B96">
    <w:pPr>
      <w:pStyle w:val="Footer"/>
    </w:pPr>
  </w:p>
  <w:p w:rsidR="005B3FF4" w:rsidRDefault="00857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96" w:rsidRDefault="00857BDF">
    <w:pPr>
      <w:pStyle w:val="Footer"/>
    </w:pPr>
  </w:p>
  <w:p w:rsidR="00AD0B96" w:rsidRDefault="00857BDF">
    <w:pPr>
      <w:pStyle w:val="Footer"/>
    </w:pPr>
  </w:p>
  <w:p w:rsidR="00AD0B96" w:rsidRDefault="00857BDF">
    <w:pPr>
      <w:pStyle w:val="Footer"/>
    </w:pPr>
  </w:p>
  <w:p w:rsidR="00AD0B96" w:rsidRDefault="00857BD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31A"/>
    <w:multiLevelType w:val="hybridMultilevel"/>
    <w:tmpl w:val="066CC47A"/>
    <w:lvl w:ilvl="0" w:tplc="B8AC11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7D73"/>
    <w:multiLevelType w:val="hybridMultilevel"/>
    <w:tmpl w:val="294822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043"/>
    <w:multiLevelType w:val="hybridMultilevel"/>
    <w:tmpl w:val="9B407E7E"/>
    <w:lvl w:ilvl="0" w:tplc="8BB2B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50"/>
    <w:rsid w:val="00000F73"/>
    <w:rsid w:val="00077F2F"/>
    <w:rsid w:val="001B065B"/>
    <w:rsid w:val="00266461"/>
    <w:rsid w:val="002D63B2"/>
    <w:rsid w:val="002F2CB0"/>
    <w:rsid w:val="0032003D"/>
    <w:rsid w:val="00326E46"/>
    <w:rsid w:val="003C3F1F"/>
    <w:rsid w:val="003D32DA"/>
    <w:rsid w:val="003D3346"/>
    <w:rsid w:val="003F25FA"/>
    <w:rsid w:val="00402D1A"/>
    <w:rsid w:val="00467DBA"/>
    <w:rsid w:val="00480A34"/>
    <w:rsid w:val="00535BF8"/>
    <w:rsid w:val="005757B6"/>
    <w:rsid w:val="005B42D3"/>
    <w:rsid w:val="005D61D4"/>
    <w:rsid w:val="00694350"/>
    <w:rsid w:val="00857BDF"/>
    <w:rsid w:val="008B5038"/>
    <w:rsid w:val="008C6FB0"/>
    <w:rsid w:val="00943D8C"/>
    <w:rsid w:val="00AC1671"/>
    <w:rsid w:val="00B054C9"/>
    <w:rsid w:val="00B71ACF"/>
    <w:rsid w:val="00C764F9"/>
    <w:rsid w:val="00D50F88"/>
    <w:rsid w:val="00E66141"/>
    <w:rsid w:val="00E86775"/>
    <w:rsid w:val="00F52EC2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57C"/>
  <w15:chartTrackingRefBased/>
  <w15:docId w15:val="{20ACBECA-285C-49D7-B096-0C63753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A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694350"/>
  </w:style>
  <w:style w:type="character" w:customStyle="1" w:styleId="viiyi">
    <w:name w:val="viiyi"/>
    <w:basedOn w:val="DefaultParagraphFont"/>
    <w:rsid w:val="00694350"/>
  </w:style>
  <w:style w:type="character" w:styleId="Hyperlink">
    <w:name w:val="Hyperlink"/>
    <w:basedOn w:val="DefaultParagraphFont"/>
    <w:uiPriority w:val="99"/>
    <w:semiHidden/>
    <w:unhideWhenUsed/>
    <w:rsid w:val="00C764F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480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34"/>
  </w:style>
  <w:style w:type="paragraph" w:styleId="BodyTextIndent3">
    <w:name w:val="Body Text Indent 3"/>
    <w:basedOn w:val="Normal"/>
    <w:link w:val="BodyTextIndent3Char"/>
    <w:uiPriority w:val="99"/>
    <w:unhideWhenUsed/>
    <w:rsid w:val="00480A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0A34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basedOn w:val="Normal"/>
    <w:uiPriority w:val="1"/>
    <w:qFormat/>
    <w:rsid w:val="002D63B2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35BF8"/>
    <w:pPr>
      <w:spacing w:after="0" w:line="240" w:lineRule="auto"/>
      <w:ind w:left="720"/>
    </w:pPr>
    <w:rPr>
      <w:rFonts w:ascii="Calibri" w:hAnsi="Calibri" w:cs="Calibri"/>
      <w:lang w:eastAsia="bg-BG"/>
    </w:rPr>
  </w:style>
  <w:style w:type="paragraph" w:styleId="NormalWeb">
    <w:name w:val="Normal (Web)"/>
    <w:basedOn w:val="Normal"/>
    <w:uiPriority w:val="99"/>
    <w:unhideWhenUsed/>
    <w:rsid w:val="005D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5757B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8"/>
      <w:szCs w:val="24"/>
      <w:lang w:eastAsia="zh-CN" w:bidi="hi-IN"/>
    </w:rPr>
  </w:style>
  <w:style w:type="character" w:styleId="Emphasis">
    <w:name w:val="Emphasis"/>
    <w:rsid w:val="00575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2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6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7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04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0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6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79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78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97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22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791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9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5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9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08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8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53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99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0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1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52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52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51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60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59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7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9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5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759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42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6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93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31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75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81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2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99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0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6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16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3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0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0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7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39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4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1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0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7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1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6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14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7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6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7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9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45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40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07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5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1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0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77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2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96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03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24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697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6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4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8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93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31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3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73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4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2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7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07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3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6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1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5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42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3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93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98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4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4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95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68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50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50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9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57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2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15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27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1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77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14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35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77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73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9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8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80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61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77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4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92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240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stvo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10918</TotalTime>
  <Pages>6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Panayotova</dc:creator>
  <cp:keywords/>
  <dc:description/>
  <cp:lastModifiedBy>Dilyana Panayotova</cp:lastModifiedBy>
  <cp:revision>2</cp:revision>
  <dcterms:created xsi:type="dcterms:W3CDTF">2021-07-13T05:09:00Z</dcterms:created>
  <dcterms:modified xsi:type="dcterms:W3CDTF">2021-08-25T16:04:00Z</dcterms:modified>
</cp:coreProperties>
</file>