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7DC82" w14:textId="7DC1893C" w:rsidR="00B62FFE" w:rsidRPr="0094578C" w:rsidRDefault="00B62FFE" w:rsidP="00B62F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0E33">
        <w:rPr>
          <w:noProof/>
        </w:rPr>
        <w:drawing>
          <wp:inline distT="0" distB="0" distL="0" distR="0" wp14:anchorId="75434355" wp14:editId="307B1056">
            <wp:extent cx="2733675" cy="1307567"/>
            <wp:effectExtent l="0" t="0" r="0" b="6985"/>
            <wp:docPr id="1" name="Picture 1" descr="C:\Users\ABC\Desktop\Richi\virus\dds dostavki\PREVIEW_BAZ_Logos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Richi\virus\dds dostavki\PREVIEW_BAZ_Logos-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145" cy="133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                           </w:t>
      </w:r>
      <w:r w:rsidR="00655415">
        <w:rPr>
          <w:noProof/>
        </w:rPr>
        <w:drawing>
          <wp:inline distT="0" distB="0" distL="0" distR="0" wp14:anchorId="0115007E" wp14:editId="561296B0">
            <wp:extent cx="1487657" cy="15925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73" cy="172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F209F" w14:textId="4ABCE828" w:rsidR="00CD2865" w:rsidRDefault="00CD2865" w:rsidP="00E614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bg-BG"/>
        </w:rPr>
      </w:pPr>
    </w:p>
    <w:p w14:paraId="7A31B574" w14:textId="2E637726" w:rsidR="00C16012" w:rsidRDefault="00960075" w:rsidP="00991EF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9319F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СЗБ и БАЗ: </w:t>
      </w:r>
      <w:r w:rsidR="00380A4A" w:rsidRPr="009130CC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Превърнахте ни в анализатори на медицинските показатели, но пак не намираме логика в решенията, които удрят първо нас</w:t>
      </w:r>
    </w:p>
    <w:p w14:paraId="634F6636" w14:textId="7811187B" w:rsidR="00991EF2" w:rsidRDefault="00991EF2" w:rsidP="00991EF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B22A349" w14:textId="1971EE47" w:rsidR="00991EF2" w:rsidRDefault="00991EF2" w:rsidP="00991E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Българската асоциация на заведенията и Сдружението на заведенията в България отново се обявяват против целенасочените опити за съсипване на бизнеса ни! Както на национално, така и на местно ниво!</w:t>
      </w:r>
    </w:p>
    <w:p w14:paraId="1AADFC2A" w14:textId="796F289C" w:rsidR="00991EF2" w:rsidRDefault="00991EF2" w:rsidP="00991E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Днес вече беше </w:t>
      </w:r>
      <w:r w:rsidR="00A8039D">
        <w:rPr>
          <w:rFonts w:ascii="Times New Roman" w:hAnsi="Times New Roman" w:cs="Times New Roman"/>
          <w:sz w:val="28"/>
          <w:szCs w:val="28"/>
          <w:lang w:val="bg-BG"/>
        </w:rPr>
        <w:t>обявено</w:t>
      </w:r>
      <w:r>
        <w:rPr>
          <w:rFonts w:ascii="Times New Roman" w:hAnsi="Times New Roman" w:cs="Times New Roman"/>
          <w:sz w:val="28"/>
          <w:szCs w:val="28"/>
          <w:lang w:val="bg-BG"/>
        </w:rPr>
        <w:t>, че се намалява работното време на нашите обекти</w:t>
      </w:r>
      <w:r w:rsidR="00A8039D">
        <w:rPr>
          <w:rFonts w:ascii="Times New Roman" w:hAnsi="Times New Roman" w:cs="Times New Roman"/>
          <w:sz w:val="28"/>
          <w:szCs w:val="28"/>
          <w:lang w:val="bg-BG"/>
        </w:rPr>
        <w:t xml:space="preserve"> в София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AF7F76">
        <w:rPr>
          <w:rFonts w:ascii="Times New Roman" w:hAnsi="Times New Roman" w:cs="Times New Roman"/>
          <w:sz w:val="28"/>
          <w:szCs w:val="28"/>
          <w:lang w:val="bg-BG"/>
        </w:rPr>
        <w:t>Бургас</w:t>
      </w:r>
      <w:r w:rsidR="00A8039D">
        <w:rPr>
          <w:rFonts w:ascii="Times New Roman" w:hAnsi="Times New Roman" w:cs="Times New Roman"/>
          <w:sz w:val="28"/>
          <w:szCs w:val="28"/>
          <w:lang w:val="bg-BG"/>
        </w:rPr>
        <w:t>, Благоевград и</w:t>
      </w:r>
      <w:r w:rsidR="00AF7F76">
        <w:rPr>
          <w:rFonts w:ascii="Times New Roman" w:hAnsi="Times New Roman" w:cs="Times New Roman"/>
          <w:sz w:val="28"/>
          <w:szCs w:val="28"/>
          <w:lang w:val="bg-BG"/>
        </w:rPr>
        <w:t xml:space="preserve"> Плевен </w:t>
      </w:r>
      <w:r w:rsidR="00A8039D">
        <w:rPr>
          <w:rFonts w:ascii="Times New Roman" w:hAnsi="Times New Roman" w:cs="Times New Roman"/>
          <w:sz w:val="28"/>
          <w:szCs w:val="28"/>
          <w:lang w:val="bg-BG"/>
        </w:rPr>
        <w:t xml:space="preserve">също </w:t>
      </w:r>
      <w:r w:rsidR="00AF7F76">
        <w:rPr>
          <w:rFonts w:ascii="Times New Roman" w:hAnsi="Times New Roman" w:cs="Times New Roman"/>
          <w:sz w:val="28"/>
          <w:szCs w:val="28"/>
          <w:lang w:val="bg-BG"/>
        </w:rPr>
        <w:t xml:space="preserve">обявиха вечерен час за работа на заведенията до 22 ч. В </w:t>
      </w:r>
      <w:r w:rsidR="00F236F1">
        <w:rPr>
          <w:rFonts w:ascii="Times New Roman" w:hAnsi="Times New Roman" w:cs="Times New Roman"/>
          <w:sz w:val="28"/>
          <w:szCs w:val="28"/>
          <w:lang w:val="bg-BG"/>
        </w:rPr>
        <w:t>трите</w:t>
      </w:r>
      <w:r w:rsidR="00D8599E">
        <w:rPr>
          <w:rFonts w:ascii="Times New Roman" w:hAnsi="Times New Roman" w:cs="Times New Roman"/>
          <w:sz w:val="28"/>
          <w:szCs w:val="28"/>
          <w:lang w:val="bg-BG"/>
        </w:rPr>
        <w:t xml:space="preserve"> града</w:t>
      </w:r>
      <w:r w:rsidR="00AF7F76">
        <w:rPr>
          <w:rFonts w:ascii="Times New Roman" w:hAnsi="Times New Roman" w:cs="Times New Roman"/>
          <w:sz w:val="28"/>
          <w:szCs w:val="28"/>
          <w:lang w:val="bg-BG"/>
        </w:rPr>
        <w:t xml:space="preserve"> затварят МОЛ-овете, което значи и заведенията в тя</w:t>
      </w:r>
      <w:r w:rsidR="00D8599E">
        <w:rPr>
          <w:rFonts w:ascii="Times New Roman" w:hAnsi="Times New Roman" w:cs="Times New Roman"/>
          <w:sz w:val="28"/>
          <w:szCs w:val="28"/>
          <w:lang w:val="bg-BG"/>
        </w:rPr>
        <w:t>х</w:t>
      </w:r>
      <w:r w:rsidR="00AF7F76">
        <w:rPr>
          <w:rFonts w:ascii="Times New Roman" w:hAnsi="Times New Roman" w:cs="Times New Roman"/>
          <w:sz w:val="28"/>
          <w:szCs w:val="28"/>
          <w:lang w:val="bg-BG"/>
        </w:rPr>
        <w:t>. От днес за утре!</w:t>
      </w:r>
      <w:r w:rsidR="00416362">
        <w:rPr>
          <w:rFonts w:ascii="Times New Roman" w:hAnsi="Times New Roman" w:cs="Times New Roman"/>
          <w:sz w:val="28"/>
          <w:szCs w:val="28"/>
          <w:lang w:val="bg-BG"/>
        </w:rPr>
        <w:t xml:space="preserve"> Коментира се затягане на мерките, които включват заведенията, и в други области. </w:t>
      </w:r>
    </w:p>
    <w:p w14:paraId="061FF546" w14:textId="19C151CD" w:rsidR="00991EF2" w:rsidRDefault="00D74689" w:rsidP="00991E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Считаме подобн</w:t>
      </w:r>
      <w:r w:rsidR="00CF3834"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решени</w:t>
      </w:r>
      <w:r w:rsidR="00CF3834">
        <w:rPr>
          <w:rFonts w:ascii="Times New Roman" w:hAnsi="Times New Roman" w:cs="Times New Roman"/>
          <w:sz w:val="28"/>
          <w:szCs w:val="28"/>
          <w:lang w:val="bg-BG"/>
        </w:rPr>
        <w:t>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популистк</w:t>
      </w:r>
      <w:r w:rsidR="00CF3834"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симулиране на дейност! Н</w:t>
      </w:r>
      <w:r w:rsidRPr="00991EF2">
        <w:rPr>
          <w:rFonts w:ascii="Times New Roman" w:hAnsi="Times New Roman" w:cs="Times New Roman"/>
          <w:sz w:val="28"/>
          <w:szCs w:val="28"/>
          <w:lang w:val="bg-BG"/>
        </w:rPr>
        <w:t xml:space="preserve">е виждаме </w:t>
      </w:r>
      <w:r>
        <w:rPr>
          <w:rFonts w:ascii="Times New Roman" w:hAnsi="Times New Roman" w:cs="Times New Roman"/>
          <w:sz w:val="28"/>
          <w:szCs w:val="28"/>
          <w:lang w:val="bg-BG"/>
        </w:rPr>
        <w:t>логика</w:t>
      </w:r>
      <w:r w:rsidRPr="00991EF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в</w:t>
      </w:r>
      <w:r w:rsidRPr="00991EF2">
        <w:rPr>
          <w:rFonts w:ascii="Times New Roman" w:hAnsi="Times New Roman" w:cs="Times New Roman"/>
          <w:sz w:val="28"/>
          <w:szCs w:val="28"/>
          <w:lang w:val="bg-BG"/>
        </w:rPr>
        <w:t xml:space="preserve"> намаля</w:t>
      </w:r>
      <w:r>
        <w:rPr>
          <w:rFonts w:ascii="Times New Roman" w:hAnsi="Times New Roman" w:cs="Times New Roman"/>
          <w:sz w:val="28"/>
          <w:szCs w:val="28"/>
          <w:lang w:val="bg-BG"/>
        </w:rPr>
        <w:t>ва</w:t>
      </w:r>
      <w:r w:rsidRPr="00991EF2">
        <w:rPr>
          <w:rFonts w:ascii="Times New Roman" w:hAnsi="Times New Roman" w:cs="Times New Roman"/>
          <w:sz w:val="28"/>
          <w:szCs w:val="28"/>
          <w:lang w:val="bg-BG"/>
        </w:rPr>
        <w:t>не</w:t>
      </w:r>
      <w:r>
        <w:rPr>
          <w:rFonts w:ascii="Times New Roman" w:hAnsi="Times New Roman" w:cs="Times New Roman"/>
          <w:sz w:val="28"/>
          <w:szCs w:val="28"/>
          <w:lang w:val="bg-BG"/>
        </w:rPr>
        <w:t>то</w:t>
      </w:r>
      <w:r w:rsidRPr="00991EF2">
        <w:rPr>
          <w:rFonts w:ascii="Times New Roman" w:hAnsi="Times New Roman" w:cs="Times New Roman"/>
          <w:sz w:val="28"/>
          <w:szCs w:val="28"/>
          <w:lang w:val="bg-BG"/>
        </w:rPr>
        <w:t xml:space="preserve"> на раб</w:t>
      </w:r>
      <w:r>
        <w:rPr>
          <w:rFonts w:ascii="Times New Roman" w:hAnsi="Times New Roman" w:cs="Times New Roman"/>
          <w:sz w:val="28"/>
          <w:szCs w:val="28"/>
          <w:lang w:val="bg-BG"/>
        </w:rPr>
        <w:t>отното</w:t>
      </w:r>
      <w:r w:rsidRPr="00991EF2">
        <w:rPr>
          <w:rFonts w:ascii="Times New Roman" w:hAnsi="Times New Roman" w:cs="Times New Roman"/>
          <w:sz w:val="28"/>
          <w:szCs w:val="28"/>
          <w:lang w:val="bg-BG"/>
        </w:rPr>
        <w:t xml:space="preserve"> време и отказваме да прием</w:t>
      </w:r>
      <w:r>
        <w:rPr>
          <w:rFonts w:ascii="Times New Roman" w:hAnsi="Times New Roman" w:cs="Times New Roman"/>
          <w:sz w:val="28"/>
          <w:szCs w:val="28"/>
          <w:lang w:val="bg-BG"/>
        </w:rPr>
        <w:t>ем</w:t>
      </w:r>
      <w:r w:rsidRPr="00991EF2">
        <w:rPr>
          <w:rFonts w:ascii="Times New Roman" w:hAnsi="Times New Roman" w:cs="Times New Roman"/>
          <w:sz w:val="28"/>
          <w:szCs w:val="28"/>
          <w:lang w:val="bg-BG"/>
        </w:rPr>
        <w:t xml:space="preserve"> подобна неоснователна санкция</w:t>
      </w:r>
      <w:r>
        <w:rPr>
          <w:rFonts w:ascii="Times New Roman" w:hAnsi="Times New Roman" w:cs="Times New Roman"/>
          <w:sz w:val="28"/>
          <w:szCs w:val="28"/>
          <w:lang w:val="bg-BG"/>
        </w:rPr>
        <w:t>. Това е откровен удар върху бизнеса, борещ се да оцелее в тази тежка ситуация.</w:t>
      </w:r>
      <w:r w:rsidR="002910B0">
        <w:rPr>
          <w:rFonts w:ascii="Times New Roman" w:hAnsi="Times New Roman" w:cs="Times New Roman"/>
          <w:sz w:val="28"/>
          <w:szCs w:val="28"/>
          <w:lang w:val="bg-BG"/>
        </w:rPr>
        <w:t xml:space="preserve"> Още повече, че локалният подход изключва всякаква държавна помощ. </w:t>
      </w:r>
    </w:p>
    <w:p w14:paraId="6075FCD4" w14:textId="2140DD24" w:rsidR="00D74689" w:rsidRDefault="00D74689" w:rsidP="00991E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991EF2" w:rsidRPr="00991EF2">
        <w:rPr>
          <w:rFonts w:ascii="Times New Roman" w:hAnsi="Times New Roman" w:cs="Times New Roman"/>
          <w:sz w:val="28"/>
          <w:szCs w:val="28"/>
          <w:lang w:val="bg-BG"/>
        </w:rPr>
        <w:t xml:space="preserve"> момента имаме мерки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991EF2" w:rsidRPr="00991EF2">
        <w:rPr>
          <w:rFonts w:ascii="Times New Roman" w:hAnsi="Times New Roman" w:cs="Times New Roman"/>
          <w:sz w:val="28"/>
          <w:szCs w:val="28"/>
          <w:lang w:val="bg-BG"/>
        </w:rPr>
        <w:t xml:space="preserve"> който</w:t>
      </w:r>
      <w:r w:rsidR="00991EF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91EF2" w:rsidRPr="00991EF2">
        <w:rPr>
          <w:rFonts w:ascii="Times New Roman" w:hAnsi="Times New Roman" w:cs="Times New Roman"/>
          <w:sz w:val="28"/>
          <w:szCs w:val="28"/>
          <w:lang w:val="bg-BG"/>
        </w:rPr>
        <w:t>са логични и масово се спазват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Смятаме обаче, че допълнителни рестрикции </w:t>
      </w:r>
      <w:r w:rsidR="00991EF2" w:rsidRPr="00991EF2">
        <w:rPr>
          <w:rFonts w:ascii="Times New Roman" w:hAnsi="Times New Roman" w:cs="Times New Roman"/>
          <w:sz w:val="28"/>
          <w:szCs w:val="28"/>
          <w:lang w:val="bg-BG"/>
        </w:rPr>
        <w:t>ще дове</w:t>
      </w:r>
      <w:r>
        <w:rPr>
          <w:rFonts w:ascii="Times New Roman" w:hAnsi="Times New Roman" w:cs="Times New Roman"/>
          <w:sz w:val="28"/>
          <w:szCs w:val="28"/>
          <w:lang w:val="bg-BG"/>
        </w:rPr>
        <w:t>дат</w:t>
      </w:r>
      <w:r w:rsidR="00991EF2" w:rsidRPr="00991EF2">
        <w:rPr>
          <w:rFonts w:ascii="Times New Roman" w:hAnsi="Times New Roman" w:cs="Times New Roman"/>
          <w:sz w:val="28"/>
          <w:szCs w:val="28"/>
          <w:lang w:val="bg-BG"/>
        </w:rPr>
        <w:t xml:space="preserve"> до </w:t>
      </w:r>
      <w:r w:rsidR="0031488A">
        <w:rPr>
          <w:rFonts w:ascii="Times New Roman" w:hAnsi="Times New Roman" w:cs="Times New Roman"/>
          <w:sz w:val="28"/>
          <w:szCs w:val="28"/>
          <w:lang w:val="bg-BG"/>
        </w:rPr>
        <w:t>поголовно</w:t>
      </w:r>
      <w:r w:rsidR="00991EF2" w:rsidRPr="00991EF2">
        <w:rPr>
          <w:rFonts w:ascii="Times New Roman" w:hAnsi="Times New Roman" w:cs="Times New Roman"/>
          <w:sz w:val="28"/>
          <w:szCs w:val="28"/>
          <w:lang w:val="bg-BG"/>
        </w:rPr>
        <w:t xml:space="preserve"> неспазване на работното време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за което не можем да виним </w:t>
      </w:r>
      <w:r w:rsidR="00663AC8">
        <w:rPr>
          <w:rFonts w:ascii="Times New Roman" w:hAnsi="Times New Roman" w:cs="Times New Roman"/>
          <w:sz w:val="28"/>
          <w:szCs w:val="28"/>
          <w:lang w:val="bg-BG"/>
        </w:rPr>
        <w:t>нито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колегите</w:t>
      </w:r>
      <w:r w:rsidR="00663AC8">
        <w:rPr>
          <w:rFonts w:ascii="Times New Roman" w:hAnsi="Times New Roman" w:cs="Times New Roman"/>
          <w:sz w:val="28"/>
          <w:szCs w:val="28"/>
          <w:lang w:val="bg-BG"/>
        </w:rPr>
        <w:t xml:space="preserve"> си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663AC8">
        <w:rPr>
          <w:rFonts w:ascii="Times New Roman" w:hAnsi="Times New Roman" w:cs="Times New Roman"/>
          <w:sz w:val="28"/>
          <w:szCs w:val="28"/>
          <w:lang w:val="bg-BG"/>
        </w:rPr>
        <w:t>нито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клиентите </w:t>
      </w:r>
      <w:r w:rsidR="00663AC8">
        <w:rPr>
          <w:rFonts w:ascii="Times New Roman" w:hAnsi="Times New Roman" w:cs="Times New Roman"/>
          <w:sz w:val="28"/>
          <w:szCs w:val="28"/>
          <w:lang w:val="bg-BG"/>
        </w:rPr>
        <w:t>им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3C082FED" w14:textId="6FFE9AF6" w:rsidR="005E60AD" w:rsidRDefault="00D74689" w:rsidP="005E60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Доказахме, че сме отговорни и се съобразяваме с правилата, но всичко си има граници</w:t>
      </w:r>
      <w:r w:rsidR="00663AC8">
        <w:rPr>
          <w:rFonts w:ascii="Times New Roman" w:hAnsi="Times New Roman" w:cs="Times New Roman"/>
          <w:sz w:val="28"/>
          <w:szCs w:val="28"/>
          <w:lang w:val="bg-BG"/>
        </w:rPr>
        <w:t>!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1488A">
        <w:rPr>
          <w:rFonts w:ascii="Times New Roman" w:hAnsi="Times New Roman" w:cs="Times New Roman"/>
          <w:sz w:val="28"/>
          <w:szCs w:val="28"/>
          <w:lang w:val="bg-BG"/>
        </w:rPr>
        <w:t xml:space="preserve">Вложихме сериозни средства в осигуряването на безопасна среда, грижим се за персонала си, дори когато не работим, но възможностите ни за оцеляване намаляват с всяко ново решение, което се оказва предпоследно. </w:t>
      </w:r>
      <w:r w:rsidR="005E60AD">
        <w:rPr>
          <w:rFonts w:ascii="Times New Roman" w:hAnsi="Times New Roman" w:cs="Times New Roman"/>
          <w:sz w:val="28"/>
          <w:szCs w:val="28"/>
          <w:lang w:val="bg-BG"/>
        </w:rPr>
        <w:t xml:space="preserve">А нови мерки вече означават загуба на хиляди работни места и фалирали бизнеси. </w:t>
      </w:r>
    </w:p>
    <w:p w14:paraId="53C990D6" w14:textId="6476C8F4" w:rsidR="00663AC8" w:rsidRDefault="00663AC8" w:rsidP="00991E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Знаем, че животът не започва и не свърша с нас! Съдбите на стотиците хиляди, ангажирани с бранша ни явно не са от значение! Но стига сте ни мачкали!</w:t>
      </w:r>
    </w:p>
    <w:p w14:paraId="2742259A" w14:textId="2D78C6D7" w:rsidR="00663AC8" w:rsidRDefault="00663AC8" w:rsidP="00991E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Заведенията отвориха преди дни, още</w:t>
      </w:r>
      <w:r w:rsidR="00B444D9">
        <w:rPr>
          <w:rFonts w:ascii="Times New Roman" w:hAnsi="Times New Roman" w:cs="Times New Roman"/>
          <w:sz w:val="28"/>
          <w:szCs w:val="28"/>
          <w:lang w:val="bg-BG"/>
        </w:rPr>
        <w:t xml:space="preserve"> дори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не са част от статистиката за новозаразени. Доказани огнища на вируса при нас няма. Превърнахте ни в анализатори на медицинските показатели, но пак не намираме медицинска логика в решенията, които удрят първо нас.</w:t>
      </w:r>
    </w:p>
    <w:p w14:paraId="2049EE96" w14:textId="3875E7AD" w:rsidR="00CB00A7" w:rsidRDefault="00CB00A7" w:rsidP="00CB00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Очакваме с всяко предложение за ограничаване или спиране на дейността ни да има и съответното достойно и навременно предложение за компенсиране на загубите и доходите, както на нас така и на нашия персонал. Ние, като най-засегнат сектор вече повече от година търпим основателни и неоснователни едностранни решения, които в крайна сметка унищожават целия бранш и хората заети в него. </w:t>
      </w:r>
    </w:p>
    <w:p w14:paraId="728212A4" w14:textId="33BA7FAA" w:rsidR="00663AC8" w:rsidRDefault="00663AC8" w:rsidP="00991E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C232F6E" w14:textId="77777777" w:rsidR="009114D5" w:rsidRPr="009319F4" w:rsidRDefault="009114D5" w:rsidP="009114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sectPr w:rsidR="009114D5" w:rsidRPr="009319F4" w:rsidSect="00B454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016"/>
    <w:multiLevelType w:val="hybridMultilevel"/>
    <w:tmpl w:val="DC6470EE"/>
    <w:lvl w:ilvl="0" w:tplc="BC906B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1B92"/>
    <w:multiLevelType w:val="hybridMultilevel"/>
    <w:tmpl w:val="ADA2C2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D55CA"/>
    <w:multiLevelType w:val="hybridMultilevel"/>
    <w:tmpl w:val="29E47562"/>
    <w:lvl w:ilvl="0" w:tplc="7C8A5A5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FE13A3F"/>
    <w:multiLevelType w:val="hybridMultilevel"/>
    <w:tmpl w:val="71DEF524"/>
    <w:lvl w:ilvl="0" w:tplc="E990D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A4541"/>
    <w:multiLevelType w:val="hybridMultilevel"/>
    <w:tmpl w:val="9A342A96"/>
    <w:lvl w:ilvl="0" w:tplc="834214B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54D2A2E"/>
    <w:multiLevelType w:val="hybridMultilevel"/>
    <w:tmpl w:val="A6E0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E5777"/>
    <w:multiLevelType w:val="hybridMultilevel"/>
    <w:tmpl w:val="0D54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4093D"/>
    <w:multiLevelType w:val="hybridMultilevel"/>
    <w:tmpl w:val="A67C8AB2"/>
    <w:lvl w:ilvl="0" w:tplc="1116F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506A2"/>
    <w:multiLevelType w:val="hybridMultilevel"/>
    <w:tmpl w:val="014C1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9D2545"/>
    <w:multiLevelType w:val="hybridMultilevel"/>
    <w:tmpl w:val="B558A124"/>
    <w:lvl w:ilvl="0" w:tplc="9918A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32BDF"/>
    <w:multiLevelType w:val="hybridMultilevel"/>
    <w:tmpl w:val="ABB25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34935"/>
    <w:multiLevelType w:val="hybridMultilevel"/>
    <w:tmpl w:val="CBEE245C"/>
    <w:lvl w:ilvl="0" w:tplc="DCC64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17B57"/>
    <w:multiLevelType w:val="hybridMultilevel"/>
    <w:tmpl w:val="12BAB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0E52E6"/>
    <w:multiLevelType w:val="hybridMultilevel"/>
    <w:tmpl w:val="345A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1408D"/>
    <w:multiLevelType w:val="hybridMultilevel"/>
    <w:tmpl w:val="6316B4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84A59"/>
    <w:multiLevelType w:val="hybridMultilevel"/>
    <w:tmpl w:val="C3808254"/>
    <w:lvl w:ilvl="0" w:tplc="C90A32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2B5F7C"/>
    <w:multiLevelType w:val="hybridMultilevel"/>
    <w:tmpl w:val="D788F4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5"/>
  </w:num>
  <w:num w:numId="5">
    <w:abstractNumId w:val="9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  <w:num w:numId="12">
    <w:abstractNumId w:val="12"/>
  </w:num>
  <w:num w:numId="13">
    <w:abstractNumId w:val="13"/>
  </w:num>
  <w:num w:numId="14">
    <w:abstractNumId w:val="16"/>
  </w:num>
  <w:num w:numId="15">
    <w:abstractNumId w:val="8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72"/>
    <w:rsid w:val="00033F84"/>
    <w:rsid w:val="000722A2"/>
    <w:rsid w:val="00075396"/>
    <w:rsid w:val="00081D1C"/>
    <w:rsid w:val="000D43F7"/>
    <w:rsid w:val="000F05B4"/>
    <w:rsid w:val="000F132C"/>
    <w:rsid w:val="0012118B"/>
    <w:rsid w:val="001B133E"/>
    <w:rsid w:val="001C2F02"/>
    <w:rsid w:val="001F12C8"/>
    <w:rsid w:val="00210605"/>
    <w:rsid w:val="00211D1B"/>
    <w:rsid w:val="0025341E"/>
    <w:rsid w:val="00263017"/>
    <w:rsid w:val="002910B0"/>
    <w:rsid w:val="002A356E"/>
    <w:rsid w:val="002A4163"/>
    <w:rsid w:val="002B0953"/>
    <w:rsid w:val="002D01AF"/>
    <w:rsid w:val="002F4C5E"/>
    <w:rsid w:val="0031488A"/>
    <w:rsid w:val="003264BD"/>
    <w:rsid w:val="00331FE1"/>
    <w:rsid w:val="003508BC"/>
    <w:rsid w:val="00352BEE"/>
    <w:rsid w:val="00380A4A"/>
    <w:rsid w:val="00385ADC"/>
    <w:rsid w:val="003B06E8"/>
    <w:rsid w:val="003E748F"/>
    <w:rsid w:val="00416362"/>
    <w:rsid w:val="00441361"/>
    <w:rsid w:val="00450F9F"/>
    <w:rsid w:val="00466BE5"/>
    <w:rsid w:val="0047248D"/>
    <w:rsid w:val="00484B62"/>
    <w:rsid w:val="00493F67"/>
    <w:rsid w:val="004978DF"/>
    <w:rsid w:val="004B1967"/>
    <w:rsid w:val="004B51F6"/>
    <w:rsid w:val="004C7BDE"/>
    <w:rsid w:val="004D3B5C"/>
    <w:rsid w:val="004F7859"/>
    <w:rsid w:val="005227EF"/>
    <w:rsid w:val="00523010"/>
    <w:rsid w:val="00572BDB"/>
    <w:rsid w:val="0058797A"/>
    <w:rsid w:val="00592122"/>
    <w:rsid w:val="00596C6C"/>
    <w:rsid w:val="005A51E4"/>
    <w:rsid w:val="005E60AD"/>
    <w:rsid w:val="005E61D7"/>
    <w:rsid w:val="005F42C3"/>
    <w:rsid w:val="005F5578"/>
    <w:rsid w:val="005F652D"/>
    <w:rsid w:val="005F75EA"/>
    <w:rsid w:val="00603E12"/>
    <w:rsid w:val="0060641B"/>
    <w:rsid w:val="006327BB"/>
    <w:rsid w:val="0063431C"/>
    <w:rsid w:val="00655415"/>
    <w:rsid w:val="00661E04"/>
    <w:rsid w:val="00663AC8"/>
    <w:rsid w:val="00672C6C"/>
    <w:rsid w:val="00695AD3"/>
    <w:rsid w:val="00697A9D"/>
    <w:rsid w:val="00697F2F"/>
    <w:rsid w:val="006A24EB"/>
    <w:rsid w:val="006B0151"/>
    <w:rsid w:val="006C002A"/>
    <w:rsid w:val="006C0212"/>
    <w:rsid w:val="006C1211"/>
    <w:rsid w:val="006F12F6"/>
    <w:rsid w:val="006F6416"/>
    <w:rsid w:val="00715C73"/>
    <w:rsid w:val="00740D94"/>
    <w:rsid w:val="007419E5"/>
    <w:rsid w:val="007522B8"/>
    <w:rsid w:val="007861EB"/>
    <w:rsid w:val="007A45F0"/>
    <w:rsid w:val="007A487E"/>
    <w:rsid w:val="007C34B8"/>
    <w:rsid w:val="007D4672"/>
    <w:rsid w:val="007E7EFB"/>
    <w:rsid w:val="00807DDB"/>
    <w:rsid w:val="00820CA1"/>
    <w:rsid w:val="00823A6B"/>
    <w:rsid w:val="00826678"/>
    <w:rsid w:val="008504DF"/>
    <w:rsid w:val="00865FBF"/>
    <w:rsid w:val="00871040"/>
    <w:rsid w:val="008771D6"/>
    <w:rsid w:val="008A1FE2"/>
    <w:rsid w:val="008A2122"/>
    <w:rsid w:val="008B228B"/>
    <w:rsid w:val="008C19A7"/>
    <w:rsid w:val="008C46BA"/>
    <w:rsid w:val="008F43D7"/>
    <w:rsid w:val="00900931"/>
    <w:rsid w:val="009114D5"/>
    <w:rsid w:val="009130CC"/>
    <w:rsid w:val="00930034"/>
    <w:rsid w:val="00930317"/>
    <w:rsid w:val="009319F4"/>
    <w:rsid w:val="00932717"/>
    <w:rsid w:val="009345B5"/>
    <w:rsid w:val="00960075"/>
    <w:rsid w:val="00965213"/>
    <w:rsid w:val="00974269"/>
    <w:rsid w:val="00991EF2"/>
    <w:rsid w:val="009B075A"/>
    <w:rsid w:val="00A07C6E"/>
    <w:rsid w:val="00A303FA"/>
    <w:rsid w:val="00A37DE0"/>
    <w:rsid w:val="00A61601"/>
    <w:rsid w:val="00A74039"/>
    <w:rsid w:val="00A77AF9"/>
    <w:rsid w:val="00A77B2F"/>
    <w:rsid w:val="00A8039D"/>
    <w:rsid w:val="00A8541C"/>
    <w:rsid w:val="00AA01AC"/>
    <w:rsid w:val="00AD6C1D"/>
    <w:rsid w:val="00AF7F76"/>
    <w:rsid w:val="00B444D9"/>
    <w:rsid w:val="00B454C4"/>
    <w:rsid w:val="00B61174"/>
    <w:rsid w:val="00B62FFE"/>
    <w:rsid w:val="00B72FBB"/>
    <w:rsid w:val="00B8353A"/>
    <w:rsid w:val="00B8629B"/>
    <w:rsid w:val="00B94629"/>
    <w:rsid w:val="00BE075B"/>
    <w:rsid w:val="00BF34E0"/>
    <w:rsid w:val="00C04B1F"/>
    <w:rsid w:val="00C14733"/>
    <w:rsid w:val="00C16012"/>
    <w:rsid w:val="00C41BEC"/>
    <w:rsid w:val="00C44439"/>
    <w:rsid w:val="00C46CBA"/>
    <w:rsid w:val="00C62DCB"/>
    <w:rsid w:val="00C666C4"/>
    <w:rsid w:val="00C768A6"/>
    <w:rsid w:val="00CA20AA"/>
    <w:rsid w:val="00CA402C"/>
    <w:rsid w:val="00CB00A7"/>
    <w:rsid w:val="00CC3F70"/>
    <w:rsid w:val="00CD2865"/>
    <w:rsid w:val="00CE5742"/>
    <w:rsid w:val="00CF3834"/>
    <w:rsid w:val="00D05974"/>
    <w:rsid w:val="00D2482F"/>
    <w:rsid w:val="00D25E15"/>
    <w:rsid w:val="00D33042"/>
    <w:rsid w:val="00D37DA1"/>
    <w:rsid w:val="00D5392E"/>
    <w:rsid w:val="00D5512E"/>
    <w:rsid w:val="00D74689"/>
    <w:rsid w:val="00D8599E"/>
    <w:rsid w:val="00D9048A"/>
    <w:rsid w:val="00D95802"/>
    <w:rsid w:val="00D972B5"/>
    <w:rsid w:val="00DB2F37"/>
    <w:rsid w:val="00DC5367"/>
    <w:rsid w:val="00DF161B"/>
    <w:rsid w:val="00E27F2F"/>
    <w:rsid w:val="00E45C95"/>
    <w:rsid w:val="00E614C3"/>
    <w:rsid w:val="00E634E9"/>
    <w:rsid w:val="00E738BB"/>
    <w:rsid w:val="00E86366"/>
    <w:rsid w:val="00EC51C1"/>
    <w:rsid w:val="00ED27B6"/>
    <w:rsid w:val="00ED4CCE"/>
    <w:rsid w:val="00F236F1"/>
    <w:rsid w:val="00F31B49"/>
    <w:rsid w:val="00F331D1"/>
    <w:rsid w:val="00F36D8A"/>
    <w:rsid w:val="00F47864"/>
    <w:rsid w:val="00F520C1"/>
    <w:rsid w:val="00F674A3"/>
    <w:rsid w:val="00FD703E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6698"/>
  <w15:docId w15:val="{6896BADC-B9EF-4681-AE8F-0A15ECC5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14D5"/>
    <w:pPr>
      <w:widowControl w:val="0"/>
      <w:autoSpaceDE w:val="0"/>
      <w:autoSpaceDN w:val="0"/>
      <w:adjustRightInd w:val="0"/>
      <w:spacing w:after="160" w:line="254" w:lineRule="auto"/>
    </w:pPr>
    <w:rPr>
      <w:rFonts w:ascii="Calibri" w:eastAsiaTheme="minorEastAsia" w:hAnsi="Calibri" w:cs="Calibri"/>
      <w:lang w:val="bg-BG" w:eastAsia="zh-TW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2021-03-10T14:07:00Z</dcterms:created>
  <dcterms:modified xsi:type="dcterms:W3CDTF">2021-03-10T14:07:00Z</dcterms:modified>
</cp:coreProperties>
</file>