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2D" w:rsidRDefault="00813B2D">
      <w:pPr>
        <w:pStyle w:val="Standard"/>
        <w:rPr>
          <w:sz w:val="26"/>
          <w:szCs w:val="26"/>
        </w:rPr>
      </w:pPr>
    </w:p>
    <w:p w:rsidR="000B52C8" w:rsidRDefault="00D060EE">
      <w:pPr>
        <w:pStyle w:val="Standard"/>
        <w:rPr>
          <w:b/>
          <w:sz w:val="26"/>
          <w:szCs w:val="26"/>
          <w:lang w:val="bg-BG"/>
        </w:rPr>
      </w:pPr>
      <w:r>
        <w:rPr>
          <w:b/>
          <w:sz w:val="26"/>
          <w:szCs w:val="26"/>
        </w:rPr>
        <w:t>ДО</w:t>
      </w:r>
      <w:r w:rsidR="000B52C8">
        <w:rPr>
          <w:b/>
          <w:sz w:val="26"/>
          <w:szCs w:val="26"/>
          <w:lang w:val="bg-BG"/>
        </w:rPr>
        <w:t>:</w:t>
      </w:r>
    </w:p>
    <w:p w:rsidR="000B52C8" w:rsidRDefault="000B52C8">
      <w:pPr>
        <w:pStyle w:val="Standard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>Проф. Севдалина Турманова</w:t>
      </w:r>
    </w:p>
    <w:p w:rsidR="00813B2D" w:rsidRDefault="000B52C8">
      <w:pPr>
        <w:pStyle w:val="Standard"/>
        <w:rPr>
          <w:b/>
          <w:sz w:val="26"/>
          <w:szCs w:val="26"/>
          <w:lang w:val="bg-BG"/>
        </w:rPr>
      </w:pPr>
      <w:r>
        <w:rPr>
          <w:b/>
          <w:sz w:val="26"/>
          <w:szCs w:val="26"/>
          <w:lang w:val="bg-BG"/>
        </w:rPr>
        <w:t>Председател на Общински Съвет</w:t>
      </w:r>
    </w:p>
    <w:p w:rsidR="000B52C8" w:rsidRDefault="000B52C8">
      <w:pPr>
        <w:pStyle w:val="Standard"/>
      </w:pPr>
      <w:r>
        <w:rPr>
          <w:b/>
          <w:sz w:val="26"/>
          <w:szCs w:val="26"/>
          <w:lang w:val="bg-BG"/>
        </w:rPr>
        <w:t>Гр. Бургас</w:t>
      </w:r>
    </w:p>
    <w:p w:rsidR="00813B2D" w:rsidRDefault="00813B2D">
      <w:pPr>
        <w:pStyle w:val="Standard"/>
        <w:rPr>
          <w:b/>
          <w:sz w:val="26"/>
          <w:szCs w:val="26"/>
        </w:rPr>
      </w:pPr>
    </w:p>
    <w:p w:rsidR="003F234A" w:rsidRPr="00AB5002" w:rsidRDefault="000B52C8" w:rsidP="00AB5002">
      <w:pPr>
        <w:pStyle w:val="Standard"/>
        <w:jc w:val="center"/>
        <w:rPr>
          <w:sz w:val="32"/>
          <w:lang w:val="bg-BG"/>
        </w:rPr>
      </w:pPr>
      <w:r w:rsidRPr="007A6B6B">
        <w:rPr>
          <w:b/>
          <w:sz w:val="48"/>
          <w:szCs w:val="26"/>
          <w:lang w:val="bg-BG"/>
        </w:rPr>
        <w:t>ИСКАНЕ</w:t>
      </w:r>
    </w:p>
    <w:p w:rsidR="00AB5002" w:rsidRDefault="00AB5002" w:rsidP="003F234A">
      <w:pPr>
        <w:pStyle w:val="ListParagraph"/>
        <w:spacing w:after="240"/>
        <w:ind w:left="0"/>
        <w:contextualSpacing/>
        <w:jc w:val="center"/>
        <w:rPr>
          <w:sz w:val="26"/>
          <w:szCs w:val="26"/>
          <w:lang w:val="bg-BG"/>
        </w:rPr>
      </w:pPr>
    </w:p>
    <w:p w:rsidR="003F234A" w:rsidRPr="003F234A" w:rsidRDefault="00D060EE" w:rsidP="003F234A">
      <w:pPr>
        <w:pStyle w:val="ListParagraph"/>
        <w:spacing w:after="240"/>
        <w:ind w:left="0"/>
        <w:contextualSpacing/>
        <w:jc w:val="center"/>
        <w:rPr>
          <w:sz w:val="26"/>
          <w:szCs w:val="26"/>
          <w:lang w:val="bg-BG"/>
        </w:rPr>
      </w:pPr>
      <w:r w:rsidRPr="000B52C8">
        <w:rPr>
          <w:sz w:val="26"/>
          <w:szCs w:val="26"/>
          <w:lang w:val="bg-BG"/>
        </w:rPr>
        <w:t>От</w:t>
      </w:r>
      <w:r w:rsidR="000B52C8" w:rsidRPr="000B52C8">
        <w:rPr>
          <w:sz w:val="26"/>
          <w:szCs w:val="26"/>
          <w:lang w:val="bg-BG"/>
        </w:rPr>
        <w:t xml:space="preserve"> </w:t>
      </w:r>
      <w:r w:rsidR="000B52C8" w:rsidRPr="00AA3F9E">
        <w:rPr>
          <w:b/>
          <w:sz w:val="26"/>
          <w:szCs w:val="26"/>
          <w:lang w:val="bg-BG"/>
        </w:rPr>
        <w:t>Бисер Русимов</w:t>
      </w:r>
      <w:r w:rsidR="003F234A">
        <w:rPr>
          <w:sz w:val="26"/>
          <w:szCs w:val="26"/>
          <w:lang w:val="bg-BG"/>
        </w:rPr>
        <w:t>, тел.: 0</w:t>
      </w:r>
      <w:r w:rsidR="009D0747">
        <w:rPr>
          <w:sz w:val="26"/>
          <w:szCs w:val="26"/>
          <w:lang w:val="bg-BG"/>
        </w:rPr>
        <w:t>87</w:t>
      </w:r>
      <w:r w:rsidR="003F234A" w:rsidRPr="003F234A">
        <w:rPr>
          <w:sz w:val="26"/>
          <w:szCs w:val="26"/>
          <w:lang w:val="bg-BG"/>
        </w:rPr>
        <w:t>8</w:t>
      </w:r>
      <w:r w:rsidR="003F234A">
        <w:rPr>
          <w:sz w:val="26"/>
          <w:szCs w:val="26"/>
          <w:lang w:val="bg-BG"/>
        </w:rPr>
        <w:t xml:space="preserve"> </w:t>
      </w:r>
      <w:r w:rsidR="003F234A" w:rsidRPr="003F234A">
        <w:rPr>
          <w:sz w:val="26"/>
          <w:szCs w:val="26"/>
          <w:lang w:val="bg-BG"/>
        </w:rPr>
        <w:t>60 29</w:t>
      </w:r>
      <w:r w:rsidR="003F234A">
        <w:rPr>
          <w:sz w:val="26"/>
          <w:szCs w:val="26"/>
          <w:lang w:val="bg-BG"/>
        </w:rPr>
        <w:t xml:space="preserve"> </w:t>
      </w:r>
      <w:r w:rsidR="003F234A" w:rsidRPr="003F234A">
        <w:rPr>
          <w:sz w:val="26"/>
          <w:szCs w:val="26"/>
          <w:lang w:val="bg-BG"/>
        </w:rPr>
        <w:t>82</w:t>
      </w:r>
      <w:r w:rsidR="003F234A">
        <w:rPr>
          <w:sz w:val="26"/>
          <w:szCs w:val="26"/>
          <w:lang w:val="bg-BG"/>
        </w:rPr>
        <w:t xml:space="preserve">, ел. поща: </w:t>
      </w:r>
      <w:r w:rsidR="003F234A" w:rsidRPr="003F234A">
        <w:rPr>
          <w:sz w:val="26"/>
          <w:szCs w:val="26"/>
          <w:lang w:val="bg-BG"/>
        </w:rPr>
        <w:t>biserrusimov@abv.bg</w:t>
      </w:r>
    </w:p>
    <w:p w:rsidR="00813B2D" w:rsidRPr="003F234A" w:rsidRDefault="003F234A" w:rsidP="003F234A">
      <w:pPr>
        <w:pStyle w:val="ListParagraph"/>
        <w:spacing w:after="240"/>
        <w:ind w:left="0"/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в качеството си на </w:t>
      </w:r>
      <w:r w:rsidR="000B52C8">
        <w:rPr>
          <w:sz w:val="26"/>
          <w:szCs w:val="26"/>
          <w:lang w:val="bg-BG"/>
        </w:rPr>
        <w:t>представител</w:t>
      </w:r>
      <w:r w:rsidR="00D060EE" w:rsidRPr="000B52C8">
        <w:rPr>
          <w:sz w:val="26"/>
          <w:szCs w:val="26"/>
          <w:lang w:val="bg-BG"/>
        </w:rPr>
        <w:t xml:space="preserve"> на „Организация за закрила на българските граждани“ /ОЗБГ/</w:t>
      </w:r>
    </w:p>
    <w:p w:rsidR="00813B2D" w:rsidRPr="00DC7550" w:rsidRDefault="00D060EE" w:rsidP="00DC7550">
      <w:pPr>
        <w:pStyle w:val="Standard"/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Относно</w:t>
      </w:r>
      <w:proofErr w:type="spellEnd"/>
      <w:r>
        <w:rPr>
          <w:b/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Оборудване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мостика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град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</w:t>
      </w:r>
      <w:r w:rsidR="00DC7550">
        <w:rPr>
          <w:sz w:val="26"/>
          <w:szCs w:val="26"/>
        </w:rPr>
        <w:t>ургас</w:t>
      </w:r>
      <w:proofErr w:type="spellEnd"/>
      <w:r w:rsidR="00DC7550">
        <w:rPr>
          <w:sz w:val="26"/>
          <w:szCs w:val="26"/>
        </w:rPr>
        <w:t xml:space="preserve"> </w:t>
      </w:r>
      <w:proofErr w:type="spellStart"/>
      <w:r w:rsidR="00DC7550">
        <w:rPr>
          <w:sz w:val="26"/>
          <w:szCs w:val="26"/>
        </w:rPr>
        <w:t>със</w:t>
      </w:r>
      <w:proofErr w:type="spellEnd"/>
      <w:r w:rsidR="00DC7550">
        <w:rPr>
          <w:sz w:val="26"/>
          <w:szCs w:val="26"/>
        </w:rPr>
        <w:t xml:space="preserve"> </w:t>
      </w:r>
      <w:proofErr w:type="spellStart"/>
      <w:r w:rsidR="00DC7550">
        <w:rPr>
          <w:sz w:val="26"/>
          <w:szCs w:val="26"/>
        </w:rPr>
        <w:t>спасителни</w:t>
      </w:r>
      <w:proofErr w:type="spellEnd"/>
      <w:r w:rsidR="00DC7550">
        <w:rPr>
          <w:sz w:val="26"/>
          <w:szCs w:val="26"/>
        </w:rPr>
        <w:t xml:space="preserve"> </w:t>
      </w:r>
      <w:proofErr w:type="spellStart"/>
      <w:r w:rsidR="00DC7550">
        <w:rPr>
          <w:sz w:val="26"/>
          <w:szCs w:val="26"/>
        </w:rPr>
        <w:t>съоръжения</w:t>
      </w:r>
      <w:proofErr w:type="spellEnd"/>
      <w:r w:rsidR="00DC7550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спасителни</w:t>
      </w:r>
      <w:proofErr w:type="spellEnd"/>
      <w:r>
        <w:rPr>
          <w:color w:val="FF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пояси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кръгове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помощни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въжета</w:t>
      </w:r>
      <w:proofErr w:type="spellEnd"/>
      <w:r>
        <w:rPr>
          <w:sz w:val="26"/>
          <w:szCs w:val="26"/>
        </w:rPr>
        <w:t>/</w:t>
      </w:r>
    </w:p>
    <w:p w:rsidR="00813B2D" w:rsidRDefault="00813B2D">
      <w:pPr>
        <w:pStyle w:val="Standard"/>
        <w:ind w:firstLine="708"/>
        <w:jc w:val="both"/>
        <w:rPr>
          <w:sz w:val="26"/>
          <w:szCs w:val="26"/>
        </w:rPr>
      </w:pPr>
    </w:p>
    <w:p w:rsidR="00813B2D" w:rsidRDefault="00813B2D">
      <w:pPr>
        <w:pStyle w:val="Standard"/>
        <w:jc w:val="both"/>
        <w:rPr>
          <w:sz w:val="26"/>
          <w:szCs w:val="26"/>
        </w:rPr>
      </w:pPr>
    </w:p>
    <w:p w:rsidR="00813B2D" w:rsidRDefault="004C3223">
      <w:pPr>
        <w:pStyle w:val="Standard"/>
        <w:ind w:firstLine="567"/>
        <w:jc w:val="both"/>
        <w:rPr>
          <w:lang w:val="bg-BG"/>
        </w:rPr>
      </w:pPr>
      <w:r>
        <w:rPr>
          <w:b/>
          <w:sz w:val="26"/>
          <w:szCs w:val="26"/>
          <w:lang w:val="bg-BG"/>
        </w:rPr>
        <w:t>Уважаема г-жо Турманова</w:t>
      </w:r>
      <w:r w:rsidR="00D060EE">
        <w:rPr>
          <w:b/>
          <w:sz w:val="26"/>
          <w:szCs w:val="26"/>
          <w:lang w:val="bg-BG"/>
        </w:rPr>
        <w:t>,</w:t>
      </w:r>
    </w:p>
    <w:p w:rsidR="00813B2D" w:rsidRDefault="00813B2D">
      <w:pPr>
        <w:pStyle w:val="Standard"/>
        <w:tabs>
          <w:tab w:val="center" w:pos="4536"/>
          <w:tab w:val="right" w:pos="9072"/>
        </w:tabs>
        <w:jc w:val="both"/>
      </w:pPr>
    </w:p>
    <w:p w:rsidR="00813B2D" w:rsidRDefault="00D060EE" w:rsidP="004C3223">
      <w:pPr>
        <w:pStyle w:val="Standard"/>
        <w:tabs>
          <w:tab w:val="center" w:pos="4536"/>
          <w:tab w:val="right" w:pos="9072"/>
        </w:tabs>
        <w:ind w:firstLine="567"/>
        <w:jc w:val="both"/>
      </w:pPr>
      <w:proofErr w:type="spellStart"/>
      <w:r>
        <w:rPr>
          <w:color w:val="000000"/>
          <w:sz w:val="26"/>
          <w:szCs w:val="26"/>
        </w:rPr>
        <w:t>Мостик</w:t>
      </w:r>
      <w:r>
        <w:rPr>
          <w:sz w:val="26"/>
          <w:szCs w:val="26"/>
        </w:rPr>
        <w:t>ът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град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Бургас</w:t>
      </w:r>
      <w:proofErr w:type="spellEnd"/>
      <w:r>
        <w:rPr>
          <w:color w:val="000000"/>
          <w:sz w:val="26"/>
          <w:szCs w:val="26"/>
        </w:rPr>
        <w:t xml:space="preserve"> е </w:t>
      </w:r>
      <w:proofErr w:type="spellStart"/>
      <w:r>
        <w:rPr>
          <w:color w:val="000000"/>
          <w:sz w:val="26"/>
          <w:szCs w:val="26"/>
        </w:rPr>
        <w:t>един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bg-BG"/>
        </w:rPr>
        <w:t xml:space="preserve">от местните </w:t>
      </w:r>
      <w:proofErr w:type="spellStart"/>
      <w:r>
        <w:rPr>
          <w:color w:val="000000"/>
          <w:sz w:val="26"/>
          <w:szCs w:val="26"/>
        </w:rPr>
        <w:t>символи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ежедневно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посещава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както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жители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Бургас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така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гости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града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ни</w:t>
      </w:r>
      <w:proofErr w:type="spellEnd"/>
      <w:r>
        <w:rPr>
          <w:color w:val="000000"/>
          <w:sz w:val="26"/>
          <w:szCs w:val="26"/>
        </w:rPr>
        <w:t>.</w:t>
      </w:r>
    </w:p>
    <w:p w:rsidR="00813B2D" w:rsidRDefault="00D060EE" w:rsidP="004C3223">
      <w:pPr>
        <w:pStyle w:val="Standard"/>
        <w:tabs>
          <w:tab w:val="center" w:pos="4536"/>
          <w:tab w:val="right" w:pos="9072"/>
        </w:tabs>
        <w:ind w:firstLine="567"/>
        <w:jc w:val="both"/>
      </w:pPr>
      <w:proofErr w:type="spellStart"/>
      <w:r>
        <w:rPr>
          <w:color w:val="000000"/>
          <w:sz w:val="26"/>
          <w:szCs w:val="26"/>
        </w:rPr>
        <w:t>За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съжаление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той</w:t>
      </w:r>
      <w:proofErr w:type="spellEnd"/>
      <w:r>
        <w:rPr>
          <w:color w:val="000000"/>
          <w:sz w:val="26"/>
          <w:szCs w:val="26"/>
        </w:rPr>
        <w:t xml:space="preserve"> е и </w:t>
      </w:r>
      <w:proofErr w:type="spellStart"/>
      <w:r>
        <w:rPr>
          <w:color w:val="000000"/>
          <w:sz w:val="26"/>
          <w:szCs w:val="26"/>
        </w:rPr>
        <w:t>при</w:t>
      </w:r>
      <w:proofErr w:type="spellEnd"/>
      <w:r>
        <w:rPr>
          <w:color w:val="000000"/>
          <w:sz w:val="26"/>
          <w:szCs w:val="26"/>
          <w:lang w:val="bg-BG"/>
        </w:rPr>
        <w:t>ч</w:t>
      </w:r>
      <w:proofErr w:type="spellStart"/>
      <w:r>
        <w:rPr>
          <w:color w:val="000000"/>
          <w:sz w:val="26"/>
          <w:szCs w:val="26"/>
        </w:rPr>
        <w:t>ината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всяка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година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bg-BG"/>
        </w:rPr>
        <w:t xml:space="preserve">да </w:t>
      </w:r>
      <w:proofErr w:type="spellStart"/>
      <w:r>
        <w:rPr>
          <w:color w:val="000000"/>
          <w:sz w:val="26"/>
          <w:szCs w:val="26"/>
        </w:rPr>
        <w:t>стават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инциденти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някои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които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са</w:t>
      </w:r>
      <w:proofErr w:type="spellEnd"/>
      <w:r>
        <w:rPr>
          <w:color w:val="000000"/>
          <w:sz w:val="26"/>
          <w:szCs w:val="26"/>
        </w:rPr>
        <w:t xml:space="preserve"> с </w:t>
      </w:r>
      <w:proofErr w:type="spellStart"/>
      <w:r>
        <w:rPr>
          <w:color w:val="000000"/>
          <w:sz w:val="26"/>
          <w:szCs w:val="26"/>
        </w:rPr>
        <w:t>фатален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край</w:t>
      </w:r>
      <w:proofErr w:type="spellEnd"/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bg-BG"/>
        </w:rPr>
        <w:t>Х</w:t>
      </w:r>
      <w:proofErr w:type="spellStart"/>
      <w:r>
        <w:rPr>
          <w:sz w:val="26"/>
          <w:szCs w:val="26"/>
        </w:rPr>
        <w:t>ората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решават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сложат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край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живота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</w:t>
      </w:r>
      <w:proofErr w:type="spellEnd"/>
      <w:r>
        <w:rPr>
          <w:sz w:val="26"/>
          <w:szCs w:val="26"/>
          <w:lang w:val="bg-BG"/>
        </w:rPr>
        <w:t xml:space="preserve">, </w:t>
      </w:r>
      <w:proofErr w:type="spellStart"/>
      <w:r>
        <w:rPr>
          <w:sz w:val="26"/>
          <w:szCs w:val="26"/>
        </w:rPr>
        <w:t>скачайки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мостика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във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водата</w:t>
      </w:r>
      <w:proofErr w:type="spellEnd"/>
      <w:r>
        <w:rPr>
          <w:sz w:val="26"/>
          <w:szCs w:val="26"/>
          <w:lang w:val="bg-BG"/>
        </w:rPr>
        <w:t xml:space="preserve">. </w:t>
      </w:r>
      <w:proofErr w:type="spellStart"/>
      <w:r>
        <w:rPr>
          <w:sz w:val="26"/>
          <w:szCs w:val="26"/>
        </w:rPr>
        <w:t>При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попадан</w:t>
      </w:r>
      <w:r w:rsidR="004C3223">
        <w:rPr>
          <w:sz w:val="26"/>
          <w:szCs w:val="26"/>
        </w:rPr>
        <w:t>е</w:t>
      </w:r>
      <w:proofErr w:type="spellEnd"/>
      <w:r w:rsidR="004C3223">
        <w:rPr>
          <w:sz w:val="26"/>
          <w:szCs w:val="26"/>
        </w:rPr>
        <w:t xml:space="preserve"> в </w:t>
      </w:r>
      <w:proofErr w:type="spellStart"/>
      <w:r w:rsidR="004C3223">
        <w:rPr>
          <w:sz w:val="26"/>
          <w:szCs w:val="26"/>
        </w:rPr>
        <w:t>студените</w:t>
      </w:r>
      <w:proofErr w:type="spellEnd"/>
      <w:r w:rsidR="004C3223">
        <w:rPr>
          <w:sz w:val="26"/>
          <w:szCs w:val="26"/>
        </w:rPr>
        <w:t xml:space="preserve"> </w:t>
      </w:r>
      <w:proofErr w:type="spellStart"/>
      <w:r w:rsidR="004C3223">
        <w:rPr>
          <w:sz w:val="26"/>
          <w:szCs w:val="26"/>
        </w:rPr>
        <w:t>води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стресът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връща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желанието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живот</w:t>
      </w:r>
      <w:proofErr w:type="spellEnd"/>
      <w:r>
        <w:rPr>
          <w:sz w:val="26"/>
          <w:szCs w:val="26"/>
        </w:rPr>
        <w:t>.</w:t>
      </w:r>
      <w:r>
        <w:rPr>
          <w:color w:val="FF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Често</w:t>
      </w:r>
      <w:proofErr w:type="spellEnd"/>
      <w:r>
        <w:rPr>
          <w:sz w:val="26"/>
          <w:szCs w:val="26"/>
          <w:lang w:val="bg-BG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въпреки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десетките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рибари</w:t>
      </w:r>
      <w:proofErr w:type="spellEnd"/>
      <w:r>
        <w:rPr>
          <w:sz w:val="26"/>
          <w:szCs w:val="26"/>
          <w:lang w:val="bg-BG"/>
        </w:rPr>
        <w:t xml:space="preserve"> и случайни минувачи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които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този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момент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стават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свидетели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неприятната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случка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никой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тях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дръзва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помага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защото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самите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биха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искали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изложат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живота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подобен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риск</w:t>
      </w:r>
      <w:proofErr w:type="spellEnd"/>
      <w:r>
        <w:rPr>
          <w:sz w:val="26"/>
          <w:szCs w:val="26"/>
        </w:rPr>
        <w:t>.</w:t>
      </w:r>
    </w:p>
    <w:p w:rsidR="00813B2D" w:rsidRDefault="00D060EE" w:rsidP="004C3223">
      <w:pPr>
        <w:pStyle w:val="Standard"/>
        <w:tabs>
          <w:tab w:val="center" w:pos="4536"/>
          <w:tab w:val="right" w:pos="9072"/>
        </w:tabs>
        <w:ind w:firstLine="567"/>
        <w:jc w:val="both"/>
      </w:pPr>
      <w:r>
        <w:rPr>
          <w:sz w:val="26"/>
          <w:szCs w:val="26"/>
          <w:lang w:val="bg-BG"/>
        </w:rPr>
        <w:t>В така създалата се ситуация човекът във водата и да иска да бъде спасен, то той няма тази възможност и един човешки живот бива загубен.</w:t>
      </w:r>
    </w:p>
    <w:p w:rsidR="00813B2D" w:rsidRDefault="00813B2D">
      <w:pPr>
        <w:pStyle w:val="Standard"/>
        <w:tabs>
          <w:tab w:val="center" w:pos="4536"/>
          <w:tab w:val="right" w:pos="9072"/>
        </w:tabs>
        <w:ind w:firstLine="567"/>
        <w:jc w:val="both"/>
        <w:rPr>
          <w:color w:val="000000"/>
          <w:sz w:val="26"/>
          <w:szCs w:val="26"/>
        </w:rPr>
      </w:pPr>
    </w:p>
    <w:p w:rsidR="00813B2D" w:rsidRDefault="00D060EE">
      <w:pPr>
        <w:pStyle w:val="Standard"/>
        <w:tabs>
          <w:tab w:val="center" w:pos="4536"/>
          <w:tab w:val="right" w:pos="9072"/>
        </w:tabs>
        <w:ind w:firstLine="567"/>
        <w:jc w:val="both"/>
      </w:pPr>
      <w:r>
        <w:rPr>
          <w:b/>
          <w:sz w:val="26"/>
          <w:szCs w:val="26"/>
          <w:lang w:val="bg-BG"/>
        </w:rPr>
        <w:t>Кратка хронология на част от инцидентите през годините:</w:t>
      </w:r>
    </w:p>
    <w:p w:rsidR="00813B2D" w:rsidRDefault="00813B2D">
      <w:pPr>
        <w:pStyle w:val="Standard"/>
        <w:jc w:val="both"/>
        <w:rPr>
          <w:sz w:val="26"/>
          <w:szCs w:val="26"/>
          <w:lang w:val="bg-BG"/>
        </w:rPr>
      </w:pPr>
    </w:p>
    <w:p w:rsidR="00813B2D" w:rsidRDefault="00D060EE">
      <w:pPr>
        <w:pStyle w:val="Standard"/>
        <w:ind w:firstLine="567"/>
        <w:jc w:val="both"/>
      </w:pPr>
      <w:r>
        <w:rPr>
          <w:sz w:val="26"/>
          <w:szCs w:val="26"/>
          <w:lang w:val="bg-BG"/>
        </w:rPr>
        <w:t>- на 03.04.2016 г. 14.45 ч. в І РПУ - Бургас е получено съобщение за това, че от страната на платформата за акостиране на плавателни съдове на бургаския мостик, във водата е забелязано тялото на удавен мъж. Мъжът е на възраст около 70 г. и според очевидци се е хвърлил от мостика;</w:t>
      </w:r>
    </w:p>
    <w:p w:rsidR="00813B2D" w:rsidRDefault="00D060EE">
      <w:pPr>
        <w:pStyle w:val="Standard"/>
        <w:ind w:firstLine="567"/>
        <w:jc w:val="both"/>
      </w:pPr>
      <w:r>
        <w:rPr>
          <w:sz w:val="26"/>
          <w:szCs w:val="26"/>
          <w:lang w:val="bg-BG"/>
        </w:rPr>
        <w:t>- на 13.09.2017 г. постъпва сигнал от мъж, който се разхождал по централния плаж и видял безжизненото тяло на 50 годишен друг мъж, който е паднал от мостика и впоследствие се е удавил;</w:t>
      </w:r>
    </w:p>
    <w:p w:rsidR="00813B2D" w:rsidRDefault="00D060EE">
      <w:pPr>
        <w:pStyle w:val="Standard"/>
        <w:ind w:firstLine="567"/>
        <w:jc w:val="both"/>
      </w:pPr>
      <w:r>
        <w:rPr>
          <w:sz w:val="26"/>
          <w:szCs w:val="26"/>
          <w:lang w:val="bg-BG"/>
        </w:rPr>
        <w:t>- на 08.05.2018 г. се удави млад мъж на 32 години след скок от мостика. Сигналът за случая е постъпил в І РПУ – Бургас около 18:35 часа;</w:t>
      </w:r>
    </w:p>
    <w:p w:rsidR="00813B2D" w:rsidRDefault="00D060EE">
      <w:pPr>
        <w:pStyle w:val="Standard"/>
        <w:ind w:firstLine="567"/>
        <w:jc w:val="both"/>
      </w:pPr>
      <w:r>
        <w:rPr>
          <w:sz w:val="26"/>
          <w:szCs w:val="26"/>
          <w:lang w:val="bg-BG"/>
        </w:rPr>
        <w:t>- през лятото на 2019-та г. 63-годишен английски турист се е удавил пред очите на роднините си, докато те са търсили спасителен пояс, който да му хвърлят. Мъжът не е скочил от мостика да се самоубива, а е влязъл във водата да плува, но получава схващане.</w:t>
      </w:r>
    </w:p>
    <w:p w:rsidR="00813B2D" w:rsidRDefault="00813B2D">
      <w:pPr>
        <w:pStyle w:val="Standard"/>
        <w:ind w:firstLine="567"/>
        <w:jc w:val="both"/>
        <w:rPr>
          <w:sz w:val="26"/>
          <w:szCs w:val="26"/>
          <w:lang w:val="bg-BG"/>
        </w:rPr>
      </w:pPr>
    </w:p>
    <w:p w:rsidR="00813B2D" w:rsidRDefault="00D060EE">
      <w:pPr>
        <w:pStyle w:val="Standard"/>
        <w:tabs>
          <w:tab w:val="center" w:pos="4536"/>
          <w:tab w:val="right" w:pos="9072"/>
        </w:tabs>
        <w:ind w:firstLine="567"/>
        <w:jc w:val="both"/>
      </w:pPr>
      <w:proofErr w:type="spellStart"/>
      <w:r>
        <w:rPr>
          <w:color w:val="000000"/>
          <w:sz w:val="26"/>
          <w:szCs w:val="26"/>
        </w:rPr>
        <w:t>Проектът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който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представям</w:t>
      </w:r>
      <w:proofErr w:type="spellEnd"/>
      <w:r>
        <w:rPr>
          <w:color w:val="000000"/>
          <w:sz w:val="26"/>
          <w:szCs w:val="26"/>
          <w:lang w:val="bg-BG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има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цел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Община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Бургас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оборудва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мостика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със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спасителни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помо</w:t>
      </w:r>
      <w:proofErr w:type="spellEnd"/>
      <w:r>
        <w:rPr>
          <w:color w:val="000000"/>
          <w:sz w:val="26"/>
          <w:szCs w:val="26"/>
          <w:lang w:val="bg-BG"/>
        </w:rPr>
        <w:t>щ</w:t>
      </w:r>
      <w:proofErr w:type="spellStart"/>
      <w:r>
        <w:rPr>
          <w:color w:val="000000"/>
          <w:sz w:val="26"/>
          <w:szCs w:val="26"/>
        </w:rPr>
        <w:t>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съоръжения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които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биха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свели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инцидентите</w:t>
      </w:r>
      <w:proofErr w:type="spellEnd"/>
      <w:r>
        <w:rPr>
          <w:color w:val="000000"/>
          <w:sz w:val="26"/>
          <w:szCs w:val="26"/>
        </w:rPr>
        <w:t xml:space="preserve"> с </w:t>
      </w:r>
      <w:proofErr w:type="spellStart"/>
      <w:r>
        <w:rPr>
          <w:color w:val="000000"/>
          <w:sz w:val="26"/>
          <w:szCs w:val="26"/>
        </w:rPr>
        <w:t>фатален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край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минимум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Без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значение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метеорологичните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условия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всеки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lastRenderedPageBreak/>
        <w:t>който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стане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очевидец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случката</w:t>
      </w:r>
      <w:proofErr w:type="spellEnd"/>
      <w:r>
        <w:rPr>
          <w:color w:val="000000"/>
          <w:sz w:val="26"/>
          <w:szCs w:val="26"/>
          <w:lang w:val="bg-BG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ще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има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възможност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използва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спасителните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средства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помогне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давещ</w:t>
      </w:r>
      <w:proofErr w:type="spellEnd"/>
      <w:r>
        <w:rPr>
          <w:color w:val="000000"/>
          <w:sz w:val="26"/>
          <w:szCs w:val="26"/>
          <w:lang w:val="bg-BG"/>
        </w:rPr>
        <w:t>ия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човек</w:t>
      </w:r>
      <w:proofErr w:type="spellEnd"/>
      <w:r>
        <w:rPr>
          <w:color w:val="000000"/>
          <w:sz w:val="26"/>
          <w:szCs w:val="26"/>
        </w:rPr>
        <w:t>.</w:t>
      </w:r>
    </w:p>
    <w:p w:rsidR="00813B2D" w:rsidRDefault="00D060EE">
      <w:pPr>
        <w:pStyle w:val="Standard"/>
        <w:tabs>
          <w:tab w:val="center" w:pos="4536"/>
          <w:tab w:val="right" w:pos="9072"/>
        </w:tabs>
        <w:ind w:firstLine="567"/>
        <w:jc w:val="both"/>
      </w:pPr>
      <w:proofErr w:type="spellStart"/>
      <w:r>
        <w:rPr>
          <w:color w:val="000000"/>
          <w:sz w:val="26"/>
          <w:szCs w:val="26"/>
        </w:rPr>
        <w:t>Затова</w:t>
      </w:r>
      <w:proofErr w:type="spellEnd"/>
      <w:r>
        <w:rPr>
          <w:color w:val="000000"/>
          <w:sz w:val="26"/>
          <w:szCs w:val="26"/>
        </w:rPr>
        <w:t xml:space="preserve"> е </w:t>
      </w:r>
      <w:proofErr w:type="spellStart"/>
      <w:r>
        <w:rPr>
          <w:color w:val="000000"/>
          <w:sz w:val="26"/>
          <w:szCs w:val="26"/>
        </w:rPr>
        <w:t>необходимо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монтират</w:t>
      </w:r>
      <w:proofErr w:type="spellEnd"/>
      <w:r>
        <w:rPr>
          <w:color w:val="000000"/>
          <w:sz w:val="26"/>
          <w:szCs w:val="26"/>
          <w:lang w:val="bg-BG"/>
        </w:rPr>
        <w:t xml:space="preserve"> </w:t>
      </w:r>
      <w:proofErr w:type="spellStart"/>
      <w:r>
        <w:rPr>
          <w:color w:val="000000"/>
          <w:sz w:val="26"/>
          <w:szCs w:val="26"/>
        </w:rPr>
        <w:t>следните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спасителни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средства</w:t>
      </w:r>
      <w:proofErr w:type="spellEnd"/>
      <w:r>
        <w:rPr>
          <w:color w:val="000000"/>
          <w:sz w:val="26"/>
          <w:szCs w:val="26"/>
        </w:rPr>
        <w:t>:</w:t>
      </w:r>
    </w:p>
    <w:p w:rsidR="00813B2D" w:rsidRDefault="00813B2D">
      <w:pPr>
        <w:pStyle w:val="Standard"/>
        <w:tabs>
          <w:tab w:val="center" w:pos="4536"/>
          <w:tab w:val="right" w:pos="9072"/>
        </w:tabs>
        <w:jc w:val="both"/>
        <w:rPr>
          <w:color w:val="000000"/>
          <w:sz w:val="26"/>
          <w:szCs w:val="26"/>
        </w:rPr>
      </w:pPr>
    </w:p>
    <w:p w:rsidR="00813B2D" w:rsidRDefault="00D060EE">
      <w:pPr>
        <w:pStyle w:val="Standard"/>
        <w:tabs>
          <w:tab w:val="center" w:pos="4536"/>
          <w:tab w:val="right" w:pos="9072"/>
        </w:tabs>
        <w:ind w:firstLine="567"/>
        <w:jc w:val="both"/>
      </w:pPr>
      <w:r>
        <w:rPr>
          <w:color w:val="000000"/>
          <w:sz w:val="26"/>
          <w:szCs w:val="26"/>
          <w:lang w:val="bg-BG"/>
        </w:rPr>
        <w:t xml:space="preserve">- </w:t>
      </w:r>
      <w:r>
        <w:rPr>
          <w:color w:val="000000"/>
          <w:sz w:val="26"/>
          <w:szCs w:val="26"/>
        </w:rPr>
        <w:t xml:space="preserve">2 </w:t>
      </w:r>
      <w:proofErr w:type="spellStart"/>
      <w:r>
        <w:rPr>
          <w:color w:val="000000"/>
          <w:sz w:val="26"/>
          <w:szCs w:val="26"/>
        </w:rPr>
        <w:t>броя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спасителни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пояси</w:t>
      </w:r>
      <w:proofErr w:type="spellEnd"/>
      <w:r>
        <w:rPr>
          <w:color w:val="000000"/>
          <w:sz w:val="26"/>
          <w:szCs w:val="26"/>
        </w:rPr>
        <w:t>/</w:t>
      </w:r>
      <w:proofErr w:type="spellStart"/>
      <w:r>
        <w:rPr>
          <w:color w:val="000000"/>
          <w:sz w:val="26"/>
          <w:szCs w:val="26"/>
        </w:rPr>
        <w:t>кръг</w:t>
      </w:r>
      <w:proofErr w:type="spellEnd"/>
      <w:r>
        <w:rPr>
          <w:color w:val="000000"/>
          <w:sz w:val="26"/>
          <w:szCs w:val="26"/>
          <w:lang w:val="bg-BG"/>
        </w:rPr>
        <w:t>ове</w:t>
      </w:r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които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ще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bg-BG"/>
        </w:rPr>
        <w:t>трябва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бъдат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изработени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полиетилен</w:t>
      </w:r>
      <w:proofErr w:type="spellEnd"/>
      <w:r>
        <w:rPr>
          <w:color w:val="000000"/>
          <w:sz w:val="26"/>
          <w:szCs w:val="26"/>
        </w:rPr>
        <w:t xml:space="preserve"> и с </w:t>
      </w:r>
      <w:proofErr w:type="spellStart"/>
      <w:r>
        <w:rPr>
          <w:color w:val="000000"/>
          <w:sz w:val="26"/>
          <w:szCs w:val="26"/>
        </w:rPr>
        <w:t>висока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защита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UV </w:t>
      </w:r>
      <w:proofErr w:type="spellStart"/>
      <w:r>
        <w:rPr>
          <w:color w:val="000000"/>
          <w:sz w:val="26"/>
          <w:szCs w:val="26"/>
        </w:rPr>
        <w:t>лъчи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Цената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за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тях</w:t>
      </w:r>
      <w:proofErr w:type="spellEnd"/>
      <w:r>
        <w:rPr>
          <w:color w:val="000000"/>
          <w:sz w:val="26"/>
          <w:szCs w:val="26"/>
        </w:rPr>
        <w:t xml:space="preserve"> е 79</w:t>
      </w:r>
      <w:proofErr w:type="gramStart"/>
      <w:r>
        <w:rPr>
          <w:color w:val="000000"/>
          <w:sz w:val="26"/>
          <w:szCs w:val="26"/>
        </w:rPr>
        <w:t>,40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лв</w:t>
      </w:r>
      <w:proofErr w:type="spellEnd"/>
      <w:r>
        <w:rPr>
          <w:color w:val="000000"/>
          <w:sz w:val="26"/>
          <w:szCs w:val="26"/>
        </w:rPr>
        <w:t xml:space="preserve"> с ДДС </w:t>
      </w:r>
      <w:proofErr w:type="spellStart"/>
      <w:r>
        <w:rPr>
          <w:color w:val="000000"/>
          <w:sz w:val="26"/>
          <w:szCs w:val="26"/>
        </w:rPr>
        <w:t>за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брой</w:t>
      </w:r>
      <w:proofErr w:type="spellEnd"/>
      <w:r>
        <w:rPr>
          <w:color w:val="000000"/>
          <w:sz w:val="26"/>
          <w:szCs w:val="26"/>
          <w:lang w:val="bg-BG"/>
        </w:rPr>
        <w:t>;</w:t>
      </w:r>
    </w:p>
    <w:p w:rsidR="00813B2D" w:rsidRDefault="00D060EE">
      <w:pPr>
        <w:pStyle w:val="Standard"/>
        <w:tabs>
          <w:tab w:val="center" w:pos="4536"/>
          <w:tab w:val="right" w:pos="9072"/>
        </w:tabs>
        <w:ind w:firstLine="567"/>
        <w:jc w:val="both"/>
      </w:pPr>
      <w:r>
        <w:rPr>
          <w:color w:val="000000"/>
          <w:sz w:val="26"/>
          <w:szCs w:val="26"/>
          <w:lang w:val="bg-BG"/>
        </w:rPr>
        <w:t xml:space="preserve">- </w:t>
      </w:r>
      <w:r>
        <w:rPr>
          <w:color w:val="000000"/>
          <w:sz w:val="26"/>
          <w:szCs w:val="26"/>
        </w:rPr>
        <w:t xml:space="preserve">2 </w:t>
      </w:r>
      <w:proofErr w:type="spellStart"/>
      <w:r>
        <w:rPr>
          <w:color w:val="000000"/>
          <w:sz w:val="26"/>
          <w:szCs w:val="26"/>
        </w:rPr>
        <w:t>въжета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по</w:t>
      </w:r>
      <w:proofErr w:type="spellEnd"/>
      <w:r>
        <w:rPr>
          <w:color w:val="000000"/>
          <w:sz w:val="26"/>
          <w:szCs w:val="26"/>
        </w:rPr>
        <w:t xml:space="preserve"> 50 </w:t>
      </w:r>
      <w:proofErr w:type="spellStart"/>
      <w:r>
        <w:rPr>
          <w:color w:val="000000"/>
          <w:sz w:val="26"/>
          <w:szCs w:val="26"/>
        </w:rPr>
        <w:t>метра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всяко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които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ще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бъдат</w:t>
      </w:r>
      <w:proofErr w:type="spellEnd"/>
      <w:r>
        <w:rPr>
          <w:color w:val="000000"/>
          <w:sz w:val="26"/>
          <w:szCs w:val="26"/>
        </w:rPr>
        <w:t xml:space="preserve"> с UV </w:t>
      </w:r>
      <w:proofErr w:type="spellStart"/>
      <w:r>
        <w:rPr>
          <w:color w:val="000000"/>
          <w:sz w:val="26"/>
          <w:szCs w:val="26"/>
        </w:rPr>
        <w:t>защити</w:t>
      </w:r>
      <w:proofErr w:type="spellEnd"/>
      <w:r>
        <w:rPr>
          <w:color w:val="000000"/>
          <w:sz w:val="26"/>
          <w:szCs w:val="26"/>
        </w:rPr>
        <w:t xml:space="preserve"> и </w:t>
      </w:r>
      <w:proofErr w:type="spellStart"/>
      <w:r>
        <w:rPr>
          <w:color w:val="000000"/>
          <w:sz w:val="26"/>
          <w:szCs w:val="26"/>
        </w:rPr>
        <w:t>дебелина</w:t>
      </w:r>
      <w:proofErr w:type="spellEnd"/>
      <w:r>
        <w:rPr>
          <w:color w:val="000000"/>
          <w:sz w:val="26"/>
          <w:szCs w:val="26"/>
        </w:rPr>
        <w:t xml:space="preserve"> 8 </w:t>
      </w:r>
      <w:proofErr w:type="spellStart"/>
      <w:r>
        <w:rPr>
          <w:color w:val="000000"/>
          <w:sz w:val="26"/>
          <w:szCs w:val="26"/>
        </w:rPr>
        <w:t>мм</w:t>
      </w:r>
      <w:proofErr w:type="spell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Цена</w:t>
      </w:r>
      <w:proofErr w:type="spellEnd"/>
      <w:r>
        <w:rPr>
          <w:color w:val="000000"/>
          <w:sz w:val="26"/>
          <w:szCs w:val="26"/>
          <w:lang w:val="bg-BG"/>
        </w:rPr>
        <w:t>та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всяко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едно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от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въжетата</w:t>
      </w:r>
      <w:proofErr w:type="spellEnd"/>
      <w:r>
        <w:rPr>
          <w:color w:val="000000"/>
          <w:sz w:val="26"/>
          <w:szCs w:val="26"/>
        </w:rPr>
        <w:t xml:space="preserve"> е 23</w:t>
      </w:r>
      <w:proofErr w:type="gramStart"/>
      <w:r>
        <w:rPr>
          <w:color w:val="000000"/>
          <w:sz w:val="26"/>
          <w:szCs w:val="26"/>
        </w:rPr>
        <w:t>,00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лв</w:t>
      </w:r>
      <w:proofErr w:type="spellEnd"/>
      <w:r>
        <w:rPr>
          <w:color w:val="000000"/>
          <w:sz w:val="26"/>
          <w:szCs w:val="26"/>
        </w:rPr>
        <w:t xml:space="preserve"> с ДДС;</w:t>
      </w:r>
    </w:p>
    <w:p w:rsidR="00813B2D" w:rsidRDefault="00D060EE">
      <w:pPr>
        <w:pStyle w:val="Standard"/>
        <w:tabs>
          <w:tab w:val="center" w:pos="4536"/>
          <w:tab w:val="right" w:pos="9072"/>
        </w:tabs>
        <w:ind w:firstLine="567"/>
        <w:jc w:val="both"/>
      </w:pPr>
      <w:r>
        <w:rPr>
          <w:color w:val="000000"/>
          <w:sz w:val="26"/>
          <w:szCs w:val="26"/>
          <w:lang w:val="bg-BG"/>
        </w:rPr>
        <w:t>- 2 броя пожарни кутии за съхранение на спасителните средства. Цената за брой е 79,80 с включено ДДС.</w:t>
      </w:r>
      <w:bookmarkStart w:id="0" w:name="Bookmark"/>
      <w:bookmarkEnd w:id="0"/>
    </w:p>
    <w:p w:rsidR="00813B2D" w:rsidRDefault="00813B2D">
      <w:pPr>
        <w:pStyle w:val="Standard"/>
        <w:tabs>
          <w:tab w:val="center" w:pos="4536"/>
          <w:tab w:val="right" w:pos="9072"/>
        </w:tabs>
        <w:ind w:firstLine="567"/>
        <w:jc w:val="both"/>
        <w:rPr>
          <w:sz w:val="26"/>
          <w:szCs w:val="26"/>
        </w:rPr>
      </w:pPr>
    </w:p>
    <w:p w:rsidR="00813B2D" w:rsidRDefault="00D060EE">
      <w:pPr>
        <w:pStyle w:val="Standard"/>
        <w:jc w:val="center"/>
      </w:pPr>
      <w:proofErr w:type="spellStart"/>
      <w:r>
        <w:rPr>
          <w:b/>
          <w:color w:val="000000"/>
          <w:sz w:val="26"/>
          <w:szCs w:val="26"/>
        </w:rPr>
        <w:t>Количествено</w:t>
      </w:r>
      <w:proofErr w:type="spellEnd"/>
      <w:r>
        <w:rPr>
          <w:b/>
          <w:color w:val="000000"/>
          <w:sz w:val="26"/>
          <w:szCs w:val="26"/>
          <w:lang w:val="bg-BG"/>
        </w:rPr>
        <w:t>-</w:t>
      </w:r>
      <w:proofErr w:type="spellStart"/>
      <w:r>
        <w:rPr>
          <w:b/>
          <w:color w:val="000000"/>
          <w:sz w:val="26"/>
          <w:szCs w:val="26"/>
        </w:rPr>
        <w:t>стойностна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сметка</w:t>
      </w:r>
      <w:proofErr w:type="spellEnd"/>
    </w:p>
    <w:p w:rsidR="00813B2D" w:rsidRDefault="00813B2D">
      <w:pPr>
        <w:pStyle w:val="Standard"/>
        <w:jc w:val="center"/>
        <w:rPr>
          <w:b/>
          <w:color w:val="000000"/>
          <w:sz w:val="26"/>
          <w:szCs w:val="26"/>
        </w:rPr>
      </w:pPr>
    </w:p>
    <w:tbl>
      <w:tblPr>
        <w:tblW w:w="68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02"/>
        <w:gridCol w:w="1701"/>
      </w:tblGrid>
      <w:tr w:rsidR="00813B2D">
        <w:trPr>
          <w:trHeight w:val="737"/>
          <w:jc w:val="center"/>
        </w:trPr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  <w:jc w:val="center"/>
            </w:pPr>
            <w:proofErr w:type="spellStart"/>
            <w:r>
              <w:rPr>
                <w:b/>
                <w:sz w:val="26"/>
                <w:szCs w:val="26"/>
              </w:rPr>
              <w:t>Разход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за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  <w:jc w:val="center"/>
            </w:pPr>
            <w:proofErr w:type="spellStart"/>
            <w:r>
              <w:rPr>
                <w:b/>
                <w:sz w:val="26"/>
                <w:szCs w:val="26"/>
              </w:rPr>
              <w:t>Цена</w:t>
            </w:r>
            <w:proofErr w:type="spellEnd"/>
            <w:r>
              <w:rPr>
                <w:b/>
                <w:sz w:val="26"/>
                <w:szCs w:val="26"/>
              </w:rPr>
              <w:t xml:space="preserve"> в </w:t>
            </w:r>
            <w:proofErr w:type="spellStart"/>
            <w:r>
              <w:rPr>
                <w:b/>
                <w:sz w:val="26"/>
                <w:szCs w:val="26"/>
              </w:rPr>
              <w:t>лева</w:t>
            </w:r>
            <w:proofErr w:type="spellEnd"/>
            <w:r>
              <w:rPr>
                <w:b/>
                <w:sz w:val="26"/>
                <w:szCs w:val="26"/>
                <w:lang w:val="bg-BG"/>
              </w:rPr>
              <w:t xml:space="preserve"> с ДДС</w:t>
            </w:r>
          </w:p>
        </w:tc>
      </w:tr>
      <w:tr w:rsidR="00813B2D">
        <w:trPr>
          <w:trHeight w:val="454"/>
          <w:jc w:val="center"/>
        </w:trPr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</w:pPr>
            <w:r>
              <w:rPr>
                <w:color w:val="000000"/>
                <w:sz w:val="26"/>
                <w:szCs w:val="26"/>
              </w:rPr>
              <w:t xml:space="preserve">2 </w:t>
            </w:r>
            <w:proofErr w:type="spellStart"/>
            <w:r>
              <w:rPr>
                <w:color w:val="000000"/>
                <w:sz w:val="26"/>
                <w:szCs w:val="26"/>
              </w:rPr>
              <w:t>броя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пояси</w:t>
            </w:r>
            <w:proofErr w:type="spell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кръгове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  <w:jc w:val="center"/>
            </w:pPr>
            <w:r>
              <w:rPr>
                <w:sz w:val="26"/>
                <w:szCs w:val="26"/>
              </w:rPr>
              <w:t>158,80</w:t>
            </w:r>
          </w:p>
        </w:tc>
      </w:tr>
      <w:tr w:rsidR="00813B2D">
        <w:trPr>
          <w:trHeight w:val="454"/>
          <w:jc w:val="center"/>
        </w:trPr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</w:pPr>
            <w:r>
              <w:rPr>
                <w:color w:val="000000"/>
                <w:sz w:val="26"/>
                <w:szCs w:val="26"/>
              </w:rPr>
              <w:t xml:space="preserve">2 </w:t>
            </w:r>
            <w:proofErr w:type="spellStart"/>
            <w:r>
              <w:rPr>
                <w:color w:val="000000"/>
                <w:sz w:val="26"/>
                <w:szCs w:val="26"/>
              </w:rPr>
              <w:t>броя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помощни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въжета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по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50</w:t>
            </w:r>
            <w:r>
              <w:rPr>
                <w:color w:val="000000"/>
                <w:sz w:val="26"/>
                <w:szCs w:val="26"/>
                <w:lang w:val="bg-BG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м </w:t>
            </w:r>
            <w:proofErr w:type="spellStart"/>
            <w:r>
              <w:rPr>
                <w:color w:val="000000"/>
                <w:sz w:val="26"/>
                <w:szCs w:val="26"/>
              </w:rPr>
              <w:t>всяко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  <w:jc w:val="center"/>
            </w:pPr>
            <w:r>
              <w:rPr>
                <w:sz w:val="26"/>
                <w:szCs w:val="26"/>
              </w:rPr>
              <w:t>46,00</w:t>
            </w:r>
          </w:p>
        </w:tc>
      </w:tr>
      <w:tr w:rsidR="00813B2D">
        <w:trPr>
          <w:trHeight w:val="454"/>
          <w:jc w:val="center"/>
        </w:trPr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</w:pPr>
            <w:r>
              <w:rPr>
                <w:sz w:val="26"/>
                <w:szCs w:val="26"/>
                <w:lang w:val="bg-BG"/>
              </w:rPr>
              <w:t>2 броя кутии за съхранение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  <w:jc w:val="center"/>
            </w:pPr>
            <w:r>
              <w:rPr>
                <w:sz w:val="26"/>
                <w:szCs w:val="26"/>
                <w:lang w:val="bg-BG"/>
              </w:rPr>
              <w:t>159,60</w:t>
            </w:r>
          </w:p>
        </w:tc>
      </w:tr>
      <w:tr w:rsidR="00813B2D">
        <w:trPr>
          <w:trHeight w:val="454"/>
          <w:jc w:val="center"/>
        </w:trPr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18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</w:pPr>
            <w:proofErr w:type="spellStart"/>
            <w:r>
              <w:rPr>
                <w:color w:val="000000"/>
                <w:sz w:val="26"/>
                <w:szCs w:val="26"/>
              </w:rPr>
              <w:t>Фирма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която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ще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извърши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монтажа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18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  <w:jc w:val="center"/>
            </w:pPr>
            <w:r>
              <w:rPr>
                <w:sz w:val="26"/>
                <w:szCs w:val="26"/>
                <w:lang w:val="bg-BG"/>
              </w:rPr>
              <w:t>50,00</w:t>
            </w:r>
          </w:p>
        </w:tc>
      </w:tr>
      <w:tr w:rsidR="00813B2D">
        <w:trPr>
          <w:trHeight w:val="454"/>
          <w:jc w:val="center"/>
        </w:trPr>
        <w:tc>
          <w:tcPr>
            <w:tcW w:w="5101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</w:pPr>
            <w:r>
              <w:rPr>
                <w:b/>
                <w:sz w:val="26"/>
                <w:szCs w:val="26"/>
                <w:lang w:val="bg-BG"/>
              </w:rPr>
              <w:t>Общо</w:t>
            </w:r>
          </w:p>
        </w:tc>
        <w:tc>
          <w:tcPr>
            <w:tcW w:w="1701" w:type="dxa"/>
            <w:tcBorders>
              <w:top w:val="single" w:sz="18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B2D" w:rsidRDefault="00D060EE">
            <w:pPr>
              <w:pStyle w:val="Standard"/>
              <w:spacing w:line="254" w:lineRule="auto"/>
              <w:jc w:val="center"/>
            </w:pPr>
            <w:r>
              <w:rPr>
                <w:b/>
                <w:sz w:val="26"/>
                <w:szCs w:val="26"/>
                <w:lang w:val="bg-BG"/>
              </w:rPr>
              <w:t>414,40</w:t>
            </w:r>
          </w:p>
        </w:tc>
      </w:tr>
    </w:tbl>
    <w:p w:rsidR="00813B2D" w:rsidRDefault="00D060EE">
      <w:pPr>
        <w:pStyle w:val="Standard"/>
      </w:pPr>
      <w:r>
        <w:rPr>
          <w:color w:val="FF0000"/>
          <w:sz w:val="26"/>
          <w:szCs w:val="26"/>
        </w:rPr>
        <w:t xml:space="preserve"> </w:t>
      </w:r>
    </w:p>
    <w:p w:rsidR="00813B2D" w:rsidRDefault="00D060EE">
      <w:pPr>
        <w:pStyle w:val="Standard"/>
        <w:ind w:firstLine="567"/>
        <w:jc w:val="both"/>
      </w:pPr>
      <w:r>
        <w:rPr>
          <w:sz w:val="26"/>
          <w:szCs w:val="26"/>
          <w:lang w:val="bg-BG"/>
        </w:rPr>
        <w:t>Монтажът може да бъде извършен и от служители на Община Бургас, като по този начин разходите ще бъдат намалени с 50 лева.</w:t>
      </w:r>
    </w:p>
    <w:p w:rsidR="00813B2D" w:rsidRPr="000937D4" w:rsidRDefault="00D060EE" w:rsidP="000937D4">
      <w:pPr>
        <w:pStyle w:val="Standard"/>
        <w:ind w:firstLine="567"/>
        <w:jc w:val="both"/>
      </w:pPr>
      <w:proofErr w:type="spellStart"/>
      <w:r>
        <w:rPr>
          <w:sz w:val="26"/>
          <w:szCs w:val="26"/>
        </w:rPr>
        <w:t>Въжетата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със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спасителните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пояси</w:t>
      </w:r>
      <w:proofErr w:type="spellEnd"/>
      <w:r>
        <w:rPr>
          <w:sz w:val="26"/>
          <w:szCs w:val="26"/>
          <w:lang w:val="bg-BG"/>
        </w:rPr>
        <w:t>/кръгове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бъдат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прибрани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специални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кутии</w:t>
      </w:r>
      <w:proofErr w:type="spellEnd"/>
      <w:r>
        <w:rPr>
          <w:sz w:val="26"/>
          <w:szCs w:val="26"/>
          <w:lang w:val="bg-BG"/>
        </w:rPr>
        <w:t>, които ще бъдат прикрепени от двете страни /на въшната част на парапета/ в края на мостика. Кутиите ще са със затварящи се механизми,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свързани</w:t>
      </w:r>
      <w:proofErr w:type="spellEnd"/>
      <w:r>
        <w:rPr>
          <w:sz w:val="26"/>
          <w:szCs w:val="26"/>
          <w:lang w:val="bg-BG"/>
        </w:rPr>
        <w:t xml:space="preserve"> със </w:t>
      </w:r>
      <w:proofErr w:type="spellStart"/>
      <w:r>
        <w:rPr>
          <w:sz w:val="26"/>
          <w:szCs w:val="26"/>
        </w:rPr>
        <w:t>Сектор</w:t>
      </w:r>
      <w:proofErr w:type="spellEnd"/>
      <w:r>
        <w:rPr>
          <w:sz w:val="26"/>
          <w:szCs w:val="26"/>
        </w:rPr>
        <w:t xml:space="preserve"> СОД </w:t>
      </w:r>
      <w:proofErr w:type="spellStart"/>
      <w:r>
        <w:rPr>
          <w:sz w:val="26"/>
          <w:szCs w:val="26"/>
        </w:rPr>
        <w:t>към</w:t>
      </w:r>
      <w:proofErr w:type="spellEnd"/>
      <w:r>
        <w:rPr>
          <w:sz w:val="26"/>
          <w:szCs w:val="26"/>
        </w:rPr>
        <w:t xml:space="preserve"> ОДМВР-</w:t>
      </w:r>
      <w:proofErr w:type="spellStart"/>
      <w:r>
        <w:rPr>
          <w:sz w:val="26"/>
          <w:szCs w:val="26"/>
        </w:rPr>
        <w:t>Бургас</w:t>
      </w:r>
      <w:proofErr w:type="spellEnd"/>
      <w:r>
        <w:rPr>
          <w:sz w:val="26"/>
          <w:szCs w:val="26"/>
        </w:rPr>
        <w:t>.</w:t>
      </w:r>
    </w:p>
    <w:p w:rsidR="00813B2D" w:rsidRDefault="000937D4">
      <w:pPr>
        <w:pStyle w:val="Standard"/>
        <w:ind w:firstLine="567"/>
        <w:jc w:val="both"/>
        <w:rPr>
          <w:sz w:val="26"/>
          <w:szCs w:val="26"/>
          <w:lang w:val="bg-BG"/>
        </w:rPr>
      </w:pPr>
      <w:proofErr w:type="spellStart"/>
      <w:r>
        <w:rPr>
          <w:sz w:val="26"/>
          <w:szCs w:val="26"/>
        </w:rPr>
        <w:t>По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този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начин</w:t>
      </w:r>
      <w:proofErr w:type="spellEnd"/>
      <w:r w:rsidR="00D060EE">
        <w:rPr>
          <w:sz w:val="26"/>
          <w:szCs w:val="26"/>
        </w:rPr>
        <w:t xml:space="preserve"> </w:t>
      </w:r>
      <w:proofErr w:type="spellStart"/>
      <w:r w:rsidR="00D060EE">
        <w:rPr>
          <w:sz w:val="26"/>
          <w:szCs w:val="26"/>
        </w:rPr>
        <w:t>спасителни</w:t>
      </w:r>
      <w:proofErr w:type="spellEnd"/>
      <w:r w:rsidR="00D060EE">
        <w:rPr>
          <w:sz w:val="26"/>
          <w:szCs w:val="26"/>
          <w:lang w:val="bg-BG"/>
        </w:rPr>
        <w:t>те</w:t>
      </w:r>
      <w:r w:rsidR="00D060EE">
        <w:rPr>
          <w:sz w:val="26"/>
          <w:szCs w:val="26"/>
        </w:rPr>
        <w:t xml:space="preserve"> </w:t>
      </w:r>
      <w:proofErr w:type="spellStart"/>
      <w:r w:rsidR="00D060EE">
        <w:rPr>
          <w:sz w:val="26"/>
          <w:szCs w:val="26"/>
        </w:rPr>
        <w:t>средства</w:t>
      </w:r>
      <w:proofErr w:type="spellEnd"/>
      <w:r w:rsidR="00D060EE">
        <w:rPr>
          <w:sz w:val="26"/>
          <w:szCs w:val="26"/>
        </w:rPr>
        <w:t xml:space="preserve"> </w:t>
      </w:r>
      <w:proofErr w:type="spellStart"/>
      <w:r w:rsidR="00D060EE">
        <w:rPr>
          <w:sz w:val="26"/>
          <w:szCs w:val="26"/>
        </w:rPr>
        <w:t>ще</w:t>
      </w:r>
      <w:proofErr w:type="spellEnd"/>
      <w:r w:rsidR="00D060EE">
        <w:rPr>
          <w:sz w:val="26"/>
          <w:szCs w:val="26"/>
        </w:rPr>
        <w:t xml:space="preserve"> </w:t>
      </w:r>
      <w:proofErr w:type="spellStart"/>
      <w:r w:rsidR="00D060EE">
        <w:rPr>
          <w:sz w:val="26"/>
          <w:szCs w:val="26"/>
        </w:rPr>
        <w:t>бъдат</w:t>
      </w:r>
      <w:proofErr w:type="spellEnd"/>
      <w:r w:rsidR="00D060EE">
        <w:rPr>
          <w:sz w:val="26"/>
          <w:szCs w:val="26"/>
        </w:rPr>
        <w:t xml:space="preserve"> </w:t>
      </w:r>
      <w:proofErr w:type="spellStart"/>
      <w:r w:rsidR="00D060EE">
        <w:rPr>
          <w:sz w:val="26"/>
          <w:szCs w:val="26"/>
        </w:rPr>
        <w:t>защитени</w:t>
      </w:r>
      <w:proofErr w:type="spellEnd"/>
      <w:r w:rsidR="00D060EE">
        <w:rPr>
          <w:sz w:val="26"/>
          <w:szCs w:val="26"/>
        </w:rPr>
        <w:t xml:space="preserve"> </w:t>
      </w:r>
      <w:proofErr w:type="spellStart"/>
      <w:r w:rsidR="00D060EE">
        <w:rPr>
          <w:sz w:val="26"/>
          <w:szCs w:val="26"/>
        </w:rPr>
        <w:t>от</w:t>
      </w:r>
      <w:proofErr w:type="spellEnd"/>
      <w:r w:rsidR="00D060EE">
        <w:rPr>
          <w:sz w:val="26"/>
          <w:szCs w:val="26"/>
        </w:rPr>
        <w:t xml:space="preserve"> </w:t>
      </w:r>
      <w:proofErr w:type="spellStart"/>
      <w:r w:rsidR="00D060EE">
        <w:rPr>
          <w:sz w:val="26"/>
          <w:szCs w:val="26"/>
        </w:rPr>
        <w:t>набези</w:t>
      </w:r>
      <w:proofErr w:type="spellEnd"/>
      <w:r w:rsidR="00D060EE">
        <w:rPr>
          <w:sz w:val="26"/>
          <w:szCs w:val="26"/>
        </w:rPr>
        <w:t xml:space="preserve">, а </w:t>
      </w:r>
      <w:r w:rsidR="00D060EE">
        <w:rPr>
          <w:sz w:val="26"/>
          <w:szCs w:val="26"/>
          <w:lang w:val="bg-BG"/>
        </w:rPr>
        <w:t xml:space="preserve">и </w:t>
      </w:r>
      <w:proofErr w:type="spellStart"/>
      <w:r w:rsidR="00D060EE">
        <w:rPr>
          <w:sz w:val="26"/>
          <w:szCs w:val="26"/>
        </w:rPr>
        <w:t>при</w:t>
      </w:r>
      <w:proofErr w:type="spellEnd"/>
      <w:r w:rsidR="00D060EE">
        <w:rPr>
          <w:sz w:val="26"/>
          <w:szCs w:val="26"/>
        </w:rPr>
        <w:t xml:space="preserve"> </w:t>
      </w:r>
      <w:proofErr w:type="spellStart"/>
      <w:r w:rsidR="00D060EE">
        <w:rPr>
          <w:sz w:val="26"/>
          <w:szCs w:val="26"/>
        </w:rPr>
        <w:t>отваряне</w:t>
      </w:r>
      <w:proofErr w:type="spellEnd"/>
      <w:r w:rsidR="00D060EE">
        <w:rPr>
          <w:sz w:val="26"/>
          <w:szCs w:val="26"/>
        </w:rPr>
        <w:t xml:space="preserve"> </w:t>
      </w:r>
      <w:r w:rsidR="00D060EE">
        <w:rPr>
          <w:sz w:val="26"/>
          <w:szCs w:val="26"/>
          <w:lang w:val="bg-BG"/>
        </w:rPr>
        <w:t>на кутиите ще бъде изпратен сигнал до органите на реда, които ще могат да реагират своевремнно.</w:t>
      </w:r>
    </w:p>
    <w:p w:rsidR="000213E5" w:rsidRDefault="000213E5">
      <w:pPr>
        <w:pStyle w:val="Standard"/>
        <w:ind w:firstLine="567"/>
        <w:jc w:val="both"/>
        <w:rPr>
          <w:sz w:val="26"/>
          <w:szCs w:val="26"/>
          <w:lang w:val="bg-BG"/>
        </w:rPr>
      </w:pPr>
    </w:p>
    <w:p w:rsidR="000213E5" w:rsidRPr="000213E5" w:rsidRDefault="000213E5" w:rsidP="000213E5">
      <w:pPr>
        <w:pStyle w:val="Standard"/>
        <w:ind w:firstLine="567"/>
        <w:jc w:val="both"/>
        <w:rPr>
          <w:sz w:val="26"/>
          <w:szCs w:val="26"/>
        </w:rPr>
      </w:pPr>
      <w:proofErr w:type="spellStart"/>
      <w:r w:rsidRPr="000213E5">
        <w:rPr>
          <w:sz w:val="26"/>
          <w:szCs w:val="26"/>
        </w:rPr>
        <w:t>Предвид</w:t>
      </w:r>
      <w:proofErr w:type="spellEnd"/>
      <w:r w:rsidRPr="000213E5">
        <w:rPr>
          <w:sz w:val="26"/>
          <w:szCs w:val="26"/>
        </w:rPr>
        <w:t xml:space="preserve"> </w:t>
      </w:r>
      <w:proofErr w:type="spellStart"/>
      <w:r w:rsidRPr="000213E5">
        <w:rPr>
          <w:sz w:val="26"/>
          <w:szCs w:val="26"/>
        </w:rPr>
        <w:t>гореизложеното</w:t>
      </w:r>
      <w:proofErr w:type="spellEnd"/>
      <w:r w:rsidRPr="000213E5">
        <w:rPr>
          <w:sz w:val="26"/>
          <w:szCs w:val="26"/>
        </w:rPr>
        <w:t xml:space="preserve"> и </w:t>
      </w:r>
      <w:proofErr w:type="spellStart"/>
      <w:r w:rsidRPr="000213E5">
        <w:rPr>
          <w:sz w:val="26"/>
          <w:szCs w:val="26"/>
        </w:rPr>
        <w:t>на</w:t>
      </w:r>
      <w:proofErr w:type="spellEnd"/>
      <w:r w:rsidRPr="000213E5">
        <w:rPr>
          <w:sz w:val="26"/>
          <w:szCs w:val="26"/>
        </w:rPr>
        <w:t xml:space="preserve"> </w:t>
      </w:r>
      <w:proofErr w:type="spellStart"/>
      <w:r w:rsidRPr="000213E5">
        <w:rPr>
          <w:sz w:val="26"/>
          <w:szCs w:val="26"/>
        </w:rPr>
        <w:t>основание</w:t>
      </w:r>
      <w:proofErr w:type="spellEnd"/>
      <w:r w:rsidRPr="000213E5">
        <w:rPr>
          <w:sz w:val="26"/>
          <w:szCs w:val="26"/>
        </w:rPr>
        <w:t xml:space="preserve"> </w:t>
      </w:r>
      <w:proofErr w:type="spellStart"/>
      <w:r w:rsidRPr="000213E5">
        <w:rPr>
          <w:sz w:val="26"/>
          <w:szCs w:val="26"/>
        </w:rPr>
        <w:t>чл</w:t>
      </w:r>
      <w:proofErr w:type="spellEnd"/>
      <w:r w:rsidRPr="000213E5">
        <w:rPr>
          <w:sz w:val="26"/>
          <w:szCs w:val="26"/>
        </w:rPr>
        <w:t xml:space="preserve">. </w:t>
      </w:r>
      <w:proofErr w:type="gramStart"/>
      <w:r w:rsidRPr="000213E5">
        <w:rPr>
          <w:sz w:val="26"/>
          <w:szCs w:val="26"/>
        </w:rPr>
        <w:t xml:space="preserve">21, </w:t>
      </w:r>
      <w:proofErr w:type="spellStart"/>
      <w:r w:rsidRPr="000213E5">
        <w:rPr>
          <w:sz w:val="26"/>
          <w:szCs w:val="26"/>
        </w:rPr>
        <w:t>ал</w:t>
      </w:r>
      <w:proofErr w:type="spellEnd"/>
      <w:r w:rsidRPr="000213E5">
        <w:rPr>
          <w:sz w:val="26"/>
          <w:szCs w:val="26"/>
        </w:rPr>
        <w:t>.</w:t>
      </w:r>
      <w:proofErr w:type="gramEnd"/>
      <w:r w:rsidRPr="000213E5">
        <w:rPr>
          <w:sz w:val="26"/>
          <w:szCs w:val="26"/>
        </w:rPr>
        <w:t xml:space="preserve"> 1, т. 8</w:t>
      </w:r>
      <w:r w:rsidR="00C72F27">
        <w:rPr>
          <w:sz w:val="26"/>
          <w:szCs w:val="26"/>
          <w:lang w:val="bg-BG"/>
        </w:rPr>
        <w:t xml:space="preserve"> и т. 23</w:t>
      </w:r>
      <w:r w:rsidRPr="000213E5">
        <w:rPr>
          <w:sz w:val="26"/>
          <w:szCs w:val="26"/>
        </w:rPr>
        <w:t xml:space="preserve"> </w:t>
      </w:r>
      <w:proofErr w:type="spellStart"/>
      <w:r w:rsidRPr="000213E5">
        <w:rPr>
          <w:sz w:val="26"/>
          <w:szCs w:val="26"/>
        </w:rPr>
        <w:t>от</w:t>
      </w:r>
      <w:proofErr w:type="spellEnd"/>
      <w:r w:rsidRPr="000213E5">
        <w:rPr>
          <w:sz w:val="26"/>
          <w:szCs w:val="26"/>
        </w:rPr>
        <w:t xml:space="preserve"> </w:t>
      </w:r>
      <w:r w:rsidR="00644E9C">
        <w:rPr>
          <w:sz w:val="26"/>
          <w:szCs w:val="26"/>
          <w:lang w:val="bg-BG"/>
        </w:rPr>
        <w:t>Закон</w:t>
      </w:r>
      <w:r w:rsidR="008A2C00">
        <w:rPr>
          <w:sz w:val="26"/>
          <w:szCs w:val="26"/>
          <w:lang w:val="bg-BG"/>
        </w:rPr>
        <w:t>а</w:t>
      </w:r>
      <w:r w:rsidR="00644E9C">
        <w:rPr>
          <w:sz w:val="26"/>
          <w:szCs w:val="26"/>
          <w:lang w:val="bg-BG"/>
        </w:rPr>
        <w:t xml:space="preserve"> за местното самоуправление и местната администрация /</w:t>
      </w:r>
      <w:r w:rsidR="00FE4E97">
        <w:rPr>
          <w:sz w:val="26"/>
          <w:szCs w:val="26"/>
        </w:rPr>
        <w:t>ЗМСМА</w:t>
      </w:r>
      <w:r w:rsidR="00644E9C">
        <w:rPr>
          <w:sz w:val="26"/>
          <w:szCs w:val="26"/>
          <w:lang w:val="bg-BG"/>
        </w:rPr>
        <w:t>/</w:t>
      </w:r>
      <w:r w:rsidR="00FE4E97">
        <w:rPr>
          <w:sz w:val="26"/>
          <w:szCs w:val="26"/>
        </w:rPr>
        <w:t xml:space="preserve"> </w:t>
      </w:r>
      <w:proofErr w:type="spellStart"/>
      <w:r w:rsidR="00FE4E97">
        <w:rPr>
          <w:sz w:val="26"/>
          <w:szCs w:val="26"/>
        </w:rPr>
        <w:t>предлагам</w:t>
      </w:r>
      <w:proofErr w:type="spellEnd"/>
      <w:r w:rsidR="00FE4E97">
        <w:rPr>
          <w:sz w:val="26"/>
          <w:szCs w:val="26"/>
        </w:rPr>
        <w:t xml:space="preserve"> </w:t>
      </w:r>
      <w:proofErr w:type="spellStart"/>
      <w:r w:rsidR="00FE4E97">
        <w:rPr>
          <w:sz w:val="26"/>
          <w:szCs w:val="26"/>
        </w:rPr>
        <w:t>Общински</w:t>
      </w:r>
      <w:proofErr w:type="spellEnd"/>
      <w:r w:rsidR="00FE4E97">
        <w:rPr>
          <w:sz w:val="26"/>
          <w:szCs w:val="26"/>
        </w:rPr>
        <w:t xml:space="preserve"> </w:t>
      </w:r>
      <w:proofErr w:type="spellStart"/>
      <w:r w:rsidR="00FE4E97">
        <w:rPr>
          <w:sz w:val="26"/>
          <w:szCs w:val="26"/>
        </w:rPr>
        <w:t>съвет</w:t>
      </w:r>
      <w:proofErr w:type="spellEnd"/>
      <w:r w:rsidR="00FE4E97">
        <w:rPr>
          <w:sz w:val="26"/>
          <w:szCs w:val="26"/>
        </w:rPr>
        <w:t xml:space="preserve"> -</w:t>
      </w:r>
      <w:r w:rsidRPr="000213E5">
        <w:rPr>
          <w:sz w:val="26"/>
          <w:szCs w:val="26"/>
        </w:rPr>
        <w:t xml:space="preserve"> </w:t>
      </w:r>
      <w:proofErr w:type="spellStart"/>
      <w:r w:rsidRPr="000213E5">
        <w:rPr>
          <w:sz w:val="26"/>
          <w:szCs w:val="26"/>
        </w:rPr>
        <w:t>Бургас</w:t>
      </w:r>
      <w:proofErr w:type="spellEnd"/>
      <w:r w:rsidRPr="000213E5">
        <w:rPr>
          <w:sz w:val="26"/>
          <w:szCs w:val="26"/>
        </w:rPr>
        <w:t xml:space="preserve"> </w:t>
      </w:r>
      <w:proofErr w:type="spellStart"/>
      <w:r w:rsidRPr="000213E5">
        <w:rPr>
          <w:sz w:val="26"/>
          <w:szCs w:val="26"/>
        </w:rPr>
        <w:t>да</w:t>
      </w:r>
      <w:proofErr w:type="spellEnd"/>
      <w:r w:rsidRPr="000213E5">
        <w:rPr>
          <w:sz w:val="26"/>
          <w:szCs w:val="26"/>
        </w:rPr>
        <w:t xml:space="preserve"> </w:t>
      </w:r>
      <w:proofErr w:type="spellStart"/>
      <w:r w:rsidRPr="000213E5">
        <w:rPr>
          <w:sz w:val="26"/>
          <w:szCs w:val="26"/>
        </w:rPr>
        <w:t>вземе</w:t>
      </w:r>
      <w:proofErr w:type="spellEnd"/>
      <w:r w:rsidRPr="000213E5">
        <w:rPr>
          <w:sz w:val="26"/>
          <w:szCs w:val="26"/>
        </w:rPr>
        <w:t xml:space="preserve"> </w:t>
      </w:r>
      <w:proofErr w:type="spellStart"/>
      <w:r w:rsidRPr="000213E5">
        <w:rPr>
          <w:sz w:val="26"/>
          <w:szCs w:val="26"/>
        </w:rPr>
        <w:t>следното</w:t>
      </w:r>
      <w:proofErr w:type="spellEnd"/>
    </w:p>
    <w:p w:rsidR="00813B2D" w:rsidRDefault="00813B2D">
      <w:pPr>
        <w:pStyle w:val="Standard"/>
        <w:ind w:firstLine="567"/>
        <w:jc w:val="both"/>
        <w:rPr>
          <w:sz w:val="26"/>
          <w:szCs w:val="26"/>
          <w:lang w:val="bg-BG"/>
        </w:rPr>
      </w:pPr>
    </w:p>
    <w:p w:rsidR="00813B2D" w:rsidRDefault="00D060EE">
      <w:pPr>
        <w:pStyle w:val="Standard"/>
        <w:spacing w:after="240"/>
        <w:jc w:val="center"/>
      </w:pPr>
      <w:r>
        <w:rPr>
          <w:b/>
          <w:sz w:val="26"/>
          <w:szCs w:val="26"/>
        </w:rPr>
        <w:t>Р</w:t>
      </w:r>
      <w:r>
        <w:rPr>
          <w:b/>
          <w:sz w:val="26"/>
          <w:szCs w:val="26"/>
          <w:lang w:val="bg-BG"/>
        </w:rPr>
        <w:t>ЕШЕНИЕ:</w:t>
      </w:r>
    </w:p>
    <w:p w:rsidR="00AB5002" w:rsidRPr="00AB5002" w:rsidRDefault="00453082" w:rsidP="00AB5002">
      <w:pPr>
        <w:pStyle w:val="Standard"/>
        <w:spacing w:after="240"/>
        <w:ind w:firstLine="567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Възлага на кмета на Община Бургас да отпусне средства </w:t>
      </w:r>
      <w:r w:rsidR="00D060EE">
        <w:rPr>
          <w:sz w:val="26"/>
          <w:szCs w:val="26"/>
          <w:lang w:val="bg-BG"/>
        </w:rPr>
        <w:t>за спасителни съоръжения, които да бъдат мон</w:t>
      </w:r>
      <w:r>
        <w:rPr>
          <w:sz w:val="26"/>
          <w:szCs w:val="26"/>
          <w:lang w:val="bg-BG"/>
        </w:rPr>
        <w:t>тирани на мостика в град Бу</w:t>
      </w:r>
      <w:r w:rsidR="00A74063">
        <w:rPr>
          <w:sz w:val="26"/>
          <w:szCs w:val="26"/>
          <w:lang w:val="bg-BG"/>
        </w:rPr>
        <w:t>ргас и да организира поставянето</w:t>
      </w:r>
      <w:bookmarkStart w:id="1" w:name="_GoBack"/>
      <w:bookmarkEnd w:id="1"/>
      <w:r>
        <w:rPr>
          <w:sz w:val="26"/>
          <w:szCs w:val="26"/>
          <w:lang w:val="bg-BG"/>
        </w:rPr>
        <w:t xml:space="preserve"> им.</w:t>
      </w:r>
      <w:bookmarkStart w:id="2" w:name="Bookmark1"/>
      <w:bookmarkEnd w:id="2"/>
    </w:p>
    <w:p w:rsidR="00813B2D" w:rsidRDefault="00813B2D">
      <w:pPr>
        <w:pStyle w:val="ListParagraph"/>
        <w:spacing w:after="240"/>
        <w:contextualSpacing/>
        <w:rPr>
          <w:b/>
          <w:sz w:val="26"/>
          <w:szCs w:val="26"/>
          <w:lang w:val="bg-BG"/>
        </w:rPr>
      </w:pPr>
    </w:p>
    <w:p w:rsidR="00727DC4" w:rsidRDefault="00727DC4">
      <w:pPr>
        <w:pStyle w:val="ListParagraph"/>
        <w:spacing w:after="240"/>
        <w:contextualSpacing/>
        <w:rPr>
          <w:b/>
          <w:sz w:val="26"/>
          <w:szCs w:val="26"/>
          <w:lang w:val="bg-BG"/>
        </w:rPr>
      </w:pPr>
    </w:p>
    <w:p w:rsidR="00813B2D" w:rsidRDefault="00B71489">
      <w:pPr>
        <w:pStyle w:val="ListParagraph"/>
        <w:spacing w:after="240"/>
        <w:ind w:left="0"/>
        <w:contextualSpacing/>
        <w:jc w:val="both"/>
      </w:pPr>
      <w:r w:rsidRPr="00B71489">
        <w:rPr>
          <w:sz w:val="26"/>
          <w:szCs w:val="26"/>
          <w:lang w:val="bg-BG"/>
        </w:rPr>
        <w:t>Дата: 24.02.2020 г.</w:t>
      </w:r>
      <w:r w:rsidR="00D060EE" w:rsidRPr="00B71489">
        <w:rPr>
          <w:sz w:val="26"/>
          <w:szCs w:val="26"/>
          <w:lang w:val="bg-BG"/>
        </w:rPr>
        <w:t xml:space="preserve">                                   </w:t>
      </w:r>
      <w:r w:rsidRPr="00B71489">
        <w:rPr>
          <w:sz w:val="26"/>
          <w:szCs w:val="26"/>
          <w:lang w:val="bg-BG"/>
        </w:rPr>
        <w:t xml:space="preserve">   </w:t>
      </w:r>
      <w:r>
        <w:rPr>
          <w:sz w:val="26"/>
          <w:szCs w:val="26"/>
          <w:lang w:val="bg-BG"/>
        </w:rPr>
        <w:t xml:space="preserve">  </w:t>
      </w:r>
      <w:r w:rsidRPr="00B71489">
        <w:rPr>
          <w:sz w:val="26"/>
          <w:szCs w:val="26"/>
          <w:lang w:val="bg-BG"/>
        </w:rPr>
        <w:t xml:space="preserve"> </w:t>
      </w:r>
      <w:r w:rsidR="00D060EE" w:rsidRPr="00B71489">
        <w:rPr>
          <w:sz w:val="26"/>
          <w:szCs w:val="26"/>
          <w:lang w:val="bg-BG"/>
        </w:rPr>
        <w:t xml:space="preserve">  </w:t>
      </w:r>
      <w:r w:rsidR="00D060EE">
        <w:rPr>
          <w:b/>
          <w:sz w:val="26"/>
          <w:szCs w:val="26"/>
        </w:rPr>
        <w:t xml:space="preserve">С </w:t>
      </w:r>
      <w:proofErr w:type="spellStart"/>
      <w:r w:rsidR="00D060EE">
        <w:rPr>
          <w:b/>
          <w:sz w:val="26"/>
          <w:szCs w:val="26"/>
        </w:rPr>
        <w:t>уважение</w:t>
      </w:r>
      <w:proofErr w:type="spellEnd"/>
      <w:r w:rsidR="00D060EE">
        <w:rPr>
          <w:b/>
          <w:sz w:val="26"/>
          <w:szCs w:val="26"/>
        </w:rPr>
        <w:t xml:space="preserve">: </w:t>
      </w:r>
      <w:r w:rsidR="00D060EE">
        <w:rPr>
          <w:sz w:val="26"/>
          <w:szCs w:val="26"/>
        </w:rPr>
        <w:t>................</w:t>
      </w:r>
      <w:r w:rsidR="00D060EE">
        <w:rPr>
          <w:sz w:val="26"/>
          <w:szCs w:val="26"/>
          <w:lang w:val="bg-BG"/>
        </w:rPr>
        <w:t>.</w:t>
      </w:r>
      <w:r w:rsidR="00D060EE">
        <w:rPr>
          <w:sz w:val="26"/>
          <w:szCs w:val="26"/>
        </w:rPr>
        <w:t>.........................</w:t>
      </w:r>
    </w:p>
    <w:p w:rsidR="00813B2D" w:rsidRPr="00B71489" w:rsidRDefault="00B71489" w:rsidP="00B71489">
      <w:pPr>
        <w:pStyle w:val="ListParagraph"/>
        <w:spacing w:after="240"/>
        <w:ind w:left="0"/>
        <w:contextualSpacing/>
        <w:jc w:val="both"/>
      </w:pPr>
      <w:r>
        <w:rPr>
          <w:sz w:val="26"/>
          <w:szCs w:val="26"/>
          <w:lang w:val="bg-BG"/>
        </w:rPr>
        <w:t xml:space="preserve">Гр. Бургас                                                 </w:t>
      </w:r>
      <w:r w:rsidR="001648D9">
        <w:rPr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                                     </w:t>
      </w:r>
      <w:r w:rsidRPr="00B71489">
        <w:rPr>
          <w:sz w:val="26"/>
          <w:szCs w:val="26"/>
          <w:lang w:val="bg-BG"/>
        </w:rPr>
        <w:t>/Бисер Русимов/</w:t>
      </w:r>
    </w:p>
    <w:sectPr w:rsidR="00813B2D" w:rsidRPr="00B71489" w:rsidSect="00F041C7">
      <w:footerReference w:type="default" r:id="rId7"/>
      <w:pgSz w:w="11906" w:h="16838"/>
      <w:pgMar w:top="993" w:right="1274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44" w:rsidRDefault="00310A44">
      <w:r>
        <w:separator/>
      </w:r>
    </w:p>
  </w:endnote>
  <w:endnote w:type="continuationSeparator" w:id="0">
    <w:p w:rsidR="00310A44" w:rsidRDefault="00310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5E6" w:rsidRDefault="00F041C7">
    <w:pPr>
      <w:pStyle w:val="Footer"/>
      <w:jc w:val="right"/>
    </w:pPr>
    <w:r>
      <w:fldChar w:fldCharType="begin"/>
    </w:r>
    <w:r w:rsidR="00D060EE">
      <w:instrText xml:space="preserve"> PAGE </w:instrText>
    </w:r>
    <w:r>
      <w:fldChar w:fldCharType="separate"/>
    </w:r>
    <w:r w:rsidR="00B90688">
      <w:rPr>
        <w:noProof/>
      </w:rPr>
      <w:t>1</w:t>
    </w:r>
    <w:r>
      <w:fldChar w:fldCharType="end"/>
    </w:r>
    <w:r w:rsidR="00D060EE">
      <w:rPr>
        <w:sz w:val="20"/>
      </w:rPr>
      <w:t xml:space="preserve"> / </w:t>
    </w:r>
    <w:r>
      <w:fldChar w:fldCharType="begin"/>
    </w:r>
    <w:r w:rsidR="00D060EE">
      <w:instrText xml:space="preserve"> NUMPAGES </w:instrText>
    </w:r>
    <w:r>
      <w:fldChar w:fldCharType="separate"/>
    </w:r>
    <w:r w:rsidR="00B90688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44" w:rsidRDefault="00310A44">
      <w:r>
        <w:rPr>
          <w:color w:val="000000"/>
        </w:rPr>
        <w:separator/>
      </w:r>
    </w:p>
  </w:footnote>
  <w:footnote w:type="continuationSeparator" w:id="0">
    <w:p w:rsidR="00310A44" w:rsidRDefault="00310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44F9E"/>
    <w:multiLevelType w:val="multilevel"/>
    <w:tmpl w:val="5978D48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4E4B4B20"/>
    <w:multiLevelType w:val="multilevel"/>
    <w:tmpl w:val="A5C2850A"/>
    <w:styleLink w:val="WWNum1"/>
    <w:lvl w:ilvl="0">
      <w:numFmt w:val="bullet"/>
      <w:lvlText w:val="-"/>
      <w:lvlJc w:val="left"/>
      <w:pPr>
        <w:ind w:left="927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647" w:hanging="360"/>
      </w:pPr>
      <w:rPr>
        <w:rFonts w:eastAsia="Courier New" w:cs="Courier New"/>
      </w:rPr>
    </w:lvl>
    <w:lvl w:ilvl="2">
      <w:numFmt w:val="bullet"/>
      <w:lvlText w:val="▪"/>
      <w:lvlJc w:val="left"/>
      <w:pPr>
        <w:ind w:left="2367" w:hanging="360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3087" w:hanging="360"/>
      </w:pPr>
      <w:rPr>
        <w:rFonts w:eastAsia="Noto Sans Symbols" w:cs="Noto Sans Symbols"/>
      </w:rPr>
    </w:lvl>
    <w:lvl w:ilvl="4">
      <w:numFmt w:val="bullet"/>
      <w:lvlText w:val="o"/>
      <w:lvlJc w:val="left"/>
      <w:pPr>
        <w:ind w:left="3807" w:hanging="360"/>
      </w:pPr>
      <w:rPr>
        <w:rFonts w:eastAsia="Courier New" w:cs="Courier New"/>
      </w:rPr>
    </w:lvl>
    <w:lvl w:ilvl="5">
      <w:numFmt w:val="bullet"/>
      <w:lvlText w:val="▪"/>
      <w:lvlJc w:val="left"/>
      <w:pPr>
        <w:ind w:left="4527" w:hanging="360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5247" w:hanging="360"/>
      </w:pPr>
      <w:rPr>
        <w:rFonts w:eastAsia="Noto Sans Symbols" w:cs="Noto Sans Symbols"/>
      </w:rPr>
    </w:lvl>
    <w:lvl w:ilvl="7">
      <w:numFmt w:val="bullet"/>
      <w:lvlText w:val="o"/>
      <w:lvlJc w:val="left"/>
      <w:pPr>
        <w:ind w:left="5967" w:hanging="360"/>
      </w:pPr>
      <w:rPr>
        <w:rFonts w:eastAsia="Courier New" w:cs="Courier New"/>
      </w:rPr>
    </w:lvl>
    <w:lvl w:ilvl="8">
      <w:numFmt w:val="bullet"/>
      <w:lvlText w:val="▪"/>
      <w:lvlJc w:val="left"/>
      <w:pPr>
        <w:ind w:left="6687" w:hanging="360"/>
      </w:pPr>
      <w:rPr>
        <w:rFonts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B2D"/>
    <w:rsid w:val="000213E5"/>
    <w:rsid w:val="000937D4"/>
    <w:rsid w:val="000B52C8"/>
    <w:rsid w:val="000E77AF"/>
    <w:rsid w:val="001648D9"/>
    <w:rsid w:val="002877CA"/>
    <w:rsid w:val="00310A44"/>
    <w:rsid w:val="003F234A"/>
    <w:rsid w:val="00453082"/>
    <w:rsid w:val="004C3223"/>
    <w:rsid w:val="00644E9C"/>
    <w:rsid w:val="00727DC4"/>
    <w:rsid w:val="007A6B6B"/>
    <w:rsid w:val="00813B2D"/>
    <w:rsid w:val="00861058"/>
    <w:rsid w:val="0088474F"/>
    <w:rsid w:val="008A2C00"/>
    <w:rsid w:val="008B40A9"/>
    <w:rsid w:val="009D0747"/>
    <w:rsid w:val="00A74063"/>
    <w:rsid w:val="00AA3F9E"/>
    <w:rsid w:val="00AB5002"/>
    <w:rsid w:val="00B71489"/>
    <w:rsid w:val="00B90688"/>
    <w:rsid w:val="00C72F27"/>
    <w:rsid w:val="00D060EE"/>
    <w:rsid w:val="00DC7550"/>
    <w:rsid w:val="00F041C7"/>
    <w:rsid w:val="00FA4910"/>
    <w:rsid w:val="00FE1D7E"/>
    <w:rsid w:val="00FE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en-US" w:eastAsia="bg-BG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1C7"/>
  </w:style>
  <w:style w:type="paragraph" w:styleId="Heading1">
    <w:name w:val="heading 1"/>
    <w:basedOn w:val="Standard"/>
    <w:next w:val="Textbody"/>
    <w:rsid w:val="00F041C7"/>
    <w:pPr>
      <w:keepNext/>
      <w:jc w:val="right"/>
      <w:outlineLvl w:val="0"/>
    </w:pPr>
    <w:rPr>
      <w:sz w:val="24"/>
      <w:lang w:val="bg-BG"/>
    </w:rPr>
  </w:style>
  <w:style w:type="paragraph" w:styleId="Heading2">
    <w:name w:val="heading 2"/>
    <w:basedOn w:val="Standard"/>
    <w:next w:val="Textbody"/>
    <w:rsid w:val="00F041C7"/>
    <w:pPr>
      <w:keepNext/>
      <w:keepLines/>
      <w:spacing w:before="200" w:line="276" w:lineRule="auto"/>
      <w:outlineLvl w:val="1"/>
    </w:pPr>
    <w:rPr>
      <w:rFonts w:ascii="Cambria" w:hAnsi="Cambria" w:cs="F"/>
      <w:b/>
      <w:bCs/>
      <w:color w:val="4F81BD"/>
      <w:sz w:val="26"/>
      <w:szCs w:val="26"/>
      <w:lang w:val="bg-BG" w:eastAsia="en-US"/>
    </w:rPr>
  </w:style>
  <w:style w:type="paragraph" w:styleId="Heading3">
    <w:name w:val="heading 3"/>
    <w:basedOn w:val="Standard"/>
    <w:next w:val="Textbody"/>
    <w:rsid w:val="00F041C7"/>
    <w:pPr>
      <w:keepNext/>
      <w:keepLines/>
      <w:spacing w:before="200"/>
      <w:outlineLvl w:val="2"/>
    </w:pPr>
    <w:rPr>
      <w:rFonts w:ascii="Cambria" w:hAnsi="Cambria" w:cs="F"/>
      <w:b/>
      <w:bCs/>
      <w:color w:val="4F81BD"/>
    </w:rPr>
  </w:style>
  <w:style w:type="paragraph" w:styleId="Heading4">
    <w:name w:val="heading 4"/>
    <w:basedOn w:val="Standard"/>
    <w:next w:val="Textbody"/>
    <w:rsid w:val="00F041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Standard"/>
    <w:next w:val="Textbody"/>
    <w:rsid w:val="00F041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Standard"/>
    <w:next w:val="Textbody"/>
    <w:rsid w:val="00F041C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041C7"/>
    <w:pPr>
      <w:widowControl/>
    </w:pPr>
  </w:style>
  <w:style w:type="paragraph" w:styleId="Title">
    <w:name w:val="Title"/>
    <w:basedOn w:val="Standard"/>
    <w:next w:val="Textbody"/>
    <w:rsid w:val="00F041C7"/>
    <w:pPr>
      <w:keepNext/>
      <w:keepLines/>
      <w:spacing w:before="480" w:after="120"/>
    </w:pPr>
    <w:rPr>
      <w:rFonts w:ascii="Arial" w:eastAsia="Microsoft YaHei" w:hAnsi="Arial" w:cs="Arial"/>
      <w:b/>
      <w:sz w:val="72"/>
      <w:szCs w:val="72"/>
    </w:rPr>
  </w:style>
  <w:style w:type="paragraph" w:customStyle="1" w:styleId="Textbody">
    <w:name w:val="Text body"/>
    <w:basedOn w:val="Standard"/>
    <w:rsid w:val="00F041C7"/>
    <w:pPr>
      <w:spacing w:after="120"/>
    </w:pPr>
  </w:style>
  <w:style w:type="paragraph" w:styleId="List">
    <w:name w:val="List"/>
    <w:basedOn w:val="Textbody"/>
    <w:rsid w:val="00F041C7"/>
    <w:rPr>
      <w:rFonts w:cs="Arial"/>
    </w:rPr>
  </w:style>
  <w:style w:type="paragraph" w:styleId="Caption">
    <w:name w:val="caption"/>
    <w:basedOn w:val="Standard"/>
    <w:rsid w:val="00F041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F041C7"/>
    <w:pPr>
      <w:suppressLineNumbers/>
    </w:pPr>
    <w:rPr>
      <w:rFonts w:cs="Arial"/>
    </w:rPr>
  </w:style>
  <w:style w:type="paragraph" w:styleId="ListParagraph">
    <w:name w:val="List Paragraph"/>
    <w:basedOn w:val="Standard"/>
    <w:rsid w:val="00F041C7"/>
    <w:pPr>
      <w:ind w:left="720"/>
    </w:pPr>
  </w:style>
  <w:style w:type="paragraph" w:customStyle="1" w:styleId="Style">
    <w:name w:val="Style"/>
    <w:rsid w:val="00F041C7"/>
    <w:pPr>
      <w:ind w:left="140" w:right="140" w:firstLine="840"/>
      <w:jc w:val="both"/>
    </w:pPr>
    <w:rPr>
      <w:sz w:val="24"/>
      <w:szCs w:val="24"/>
    </w:rPr>
  </w:style>
  <w:style w:type="paragraph" w:customStyle="1" w:styleId="details">
    <w:name w:val="details"/>
    <w:basedOn w:val="Standard"/>
    <w:rsid w:val="00F041C7"/>
    <w:pPr>
      <w:spacing w:before="100" w:after="100"/>
    </w:pPr>
    <w:rPr>
      <w:sz w:val="24"/>
      <w:szCs w:val="24"/>
      <w:lang w:val="bg-BG"/>
    </w:rPr>
  </w:style>
  <w:style w:type="paragraph" w:styleId="NormalWeb">
    <w:name w:val="Normal (Web)"/>
    <w:basedOn w:val="Standard"/>
    <w:rsid w:val="00F041C7"/>
    <w:pPr>
      <w:spacing w:before="100" w:after="100"/>
    </w:pPr>
    <w:rPr>
      <w:sz w:val="24"/>
      <w:szCs w:val="24"/>
      <w:lang w:val="bg-BG"/>
    </w:rPr>
  </w:style>
  <w:style w:type="paragraph" w:styleId="Footer">
    <w:name w:val="footer"/>
    <w:basedOn w:val="Standard"/>
    <w:rsid w:val="00F041C7"/>
    <w:pPr>
      <w:suppressLineNumbers/>
      <w:tabs>
        <w:tab w:val="center" w:pos="4536"/>
        <w:tab w:val="right" w:pos="9072"/>
      </w:tabs>
    </w:pPr>
    <w:rPr>
      <w:sz w:val="24"/>
      <w:szCs w:val="24"/>
      <w:lang w:val="bg-BG"/>
    </w:rPr>
  </w:style>
  <w:style w:type="paragraph" w:styleId="PlainText">
    <w:name w:val="Plain Text"/>
    <w:basedOn w:val="Standard"/>
    <w:rsid w:val="00F041C7"/>
    <w:rPr>
      <w:rFonts w:ascii="Calibri" w:hAnsi="Calibri" w:cs="F"/>
      <w:sz w:val="22"/>
      <w:szCs w:val="21"/>
      <w:lang w:val="bg-BG" w:eastAsia="en-US"/>
    </w:rPr>
  </w:style>
  <w:style w:type="paragraph" w:styleId="BalloonText">
    <w:name w:val="Balloon Text"/>
    <w:basedOn w:val="Standard"/>
    <w:rsid w:val="00F041C7"/>
    <w:rPr>
      <w:rFonts w:ascii="Segoe UI" w:hAnsi="Segoe UI" w:cs="Segoe UI"/>
      <w:sz w:val="18"/>
      <w:szCs w:val="18"/>
    </w:rPr>
  </w:style>
  <w:style w:type="paragraph" w:styleId="Subtitle">
    <w:name w:val="Subtitle"/>
    <w:basedOn w:val="Standard"/>
    <w:next w:val="Textbody"/>
    <w:rsid w:val="00F041C7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Standard"/>
    <w:rsid w:val="00F041C7"/>
    <w:pPr>
      <w:suppressLineNumbers/>
      <w:tabs>
        <w:tab w:val="center" w:pos="4536"/>
        <w:tab w:val="right" w:pos="9072"/>
      </w:tabs>
    </w:pPr>
  </w:style>
  <w:style w:type="character" w:customStyle="1" w:styleId="Heading1Char">
    <w:name w:val="Heading 1 Char"/>
    <w:basedOn w:val="DefaultParagraphFont"/>
    <w:rsid w:val="00F041C7"/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Internetlink">
    <w:name w:val="Internet link"/>
    <w:rsid w:val="00F041C7"/>
    <w:rPr>
      <w:color w:val="0000FF"/>
      <w:u w:val="single"/>
    </w:rPr>
  </w:style>
  <w:style w:type="character" w:customStyle="1" w:styleId="Heading3Char">
    <w:name w:val="Heading 3 Char"/>
    <w:basedOn w:val="DefaultParagraphFont"/>
    <w:rsid w:val="00F041C7"/>
    <w:rPr>
      <w:rFonts w:ascii="Cambria" w:hAnsi="Cambria" w:cs="F"/>
      <w:b/>
      <w:bCs/>
      <w:color w:val="4F81BD"/>
      <w:sz w:val="20"/>
      <w:szCs w:val="20"/>
      <w:lang w:val="en-US" w:eastAsia="bg-BG"/>
    </w:rPr>
  </w:style>
  <w:style w:type="character" w:customStyle="1" w:styleId="Heading2Char">
    <w:name w:val="Heading 2 Char"/>
    <w:basedOn w:val="DefaultParagraphFont"/>
    <w:rsid w:val="00F041C7"/>
    <w:rPr>
      <w:rFonts w:ascii="Cambria" w:hAnsi="Cambria" w:cs="F"/>
      <w:b/>
      <w:bCs/>
      <w:color w:val="4F81BD"/>
      <w:sz w:val="26"/>
      <w:szCs w:val="26"/>
    </w:rPr>
  </w:style>
  <w:style w:type="character" w:customStyle="1" w:styleId="StrongEmphasis">
    <w:name w:val="Strong Emphasis"/>
    <w:basedOn w:val="DefaultParagraphFont"/>
    <w:rsid w:val="00F041C7"/>
    <w:rPr>
      <w:b/>
      <w:bCs/>
    </w:rPr>
  </w:style>
  <w:style w:type="character" w:customStyle="1" w:styleId="FooterChar">
    <w:name w:val="Footer Char"/>
    <w:basedOn w:val="DefaultParagraphFont"/>
    <w:rsid w:val="00F041C7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PlainTextChar">
    <w:name w:val="Plain Text Char"/>
    <w:basedOn w:val="DefaultParagraphFont"/>
    <w:rsid w:val="00F041C7"/>
    <w:rPr>
      <w:rFonts w:ascii="Calibri" w:hAnsi="Calibri"/>
      <w:szCs w:val="21"/>
    </w:rPr>
  </w:style>
  <w:style w:type="character" w:customStyle="1" w:styleId="BalloonTextChar">
    <w:name w:val="Balloon Text Char"/>
    <w:basedOn w:val="DefaultParagraphFont"/>
    <w:rsid w:val="00F041C7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HeaderChar">
    <w:name w:val="Header Char"/>
    <w:basedOn w:val="DefaultParagraphFont"/>
    <w:rsid w:val="00F041C7"/>
  </w:style>
  <w:style w:type="character" w:customStyle="1" w:styleId="ListLabel1">
    <w:name w:val="ListLabel 1"/>
    <w:rsid w:val="00F041C7"/>
    <w:rPr>
      <w:rFonts w:eastAsia="Times New Roman" w:cs="Times New Roman"/>
    </w:rPr>
  </w:style>
  <w:style w:type="character" w:customStyle="1" w:styleId="ListLabel2">
    <w:name w:val="ListLabel 2"/>
    <w:rsid w:val="00F041C7"/>
    <w:rPr>
      <w:rFonts w:eastAsia="Courier New" w:cs="Courier New"/>
    </w:rPr>
  </w:style>
  <w:style w:type="character" w:customStyle="1" w:styleId="ListLabel3">
    <w:name w:val="ListLabel 3"/>
    <w:rsid w:val="00F041C7"/>
    <w:rPr>
      <w:rFonts w:eastAsia="Noto Sans Symbols" w:cs="Noto Sans Symbols"/>
    </w:rPr>
  </w:style>
  <w:style w:type="character" w:customStyle="1" w:styleId="ListLabel4">
    <w:name w:val="ListLabel 4"/>
    <w:rsid w:val="00F041C7"/>
    <w:rPr>
      <w:sz w:val="20"/>
      <w:szCs w:val="20"/>
    </w:rPr>
  </w:style>
  <w:style w:type="numbering" w:customStyle="1" w:styleId="WWNum1">
    <w:name w:val="WWNum1"/>
    <w:basedOn w:val="NoList"/>
    <w:rsid w:val="00F041C7"/>
    <w:pPr>
      <w:numPr>
        <w:numId w:val="1"/>
      </w:numPr>
    </w:pPr>
  </w:style>
  <w:style w:type="numbering" w:customStyle="1" w:styleId="WWNum2">
    <w:name w:val="WWNum2"/>
    <w:basedOn w:val="NoList"/>
    <w:rsid w:val="00F041C7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Sirkarova</dc:creator>
  <cp:lastModifiedBy>Toshiba</cp:lastModifiedBy>
  <cp:revision>2</cp:revision>
  <cp:lastPrinted>2020-02-24T08:13:00Z</cp:lastPrinted>
  <dcterms:created xsi:type="dcterms:W3CDTF">2020-06-11T15:50:00Z</dcterms:created>
  <dcterms:modified xsi:type="dcterms:W3CDTF">2020-06-11T15:50:00Z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